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sz w:val="34"/>
          <w:szCs w:val="34"/>
          <w:u w:val="single"/>
          <w:vertAlign w:val="baseline"/>
        </w:rPr>
      </w:pPr>
      <w:r w:rsidDel="00000000" w:rsidR="00000000" w:rsidRPr="00000000">
        <w:rPr>
          <w:b w:val="1"/>
          <w:sz w:val="34"/>
          <w:szCs w:val="34"/>
          <w:u w:val="single"/>
          <w:vertAlign w:val="baseline"/>
          <w:rtl w:val="0"/>
        </w:rPr>
        <w:t xml:space="preserve">IN THE COURT OF DISTRICT JUDGE, LAHORE.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Appeal No. __________ / 20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90" w:firstLine="0"/>
        <w:jc w:val="both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  </w:t>
        <w:tab/>
        <w:t xml:space="preserve">Name</w:t>
        <w:tab/>
      </w:r>
      <w:r w:rsidDel="00000000" w:rsidR="00000000" w:rsidRPr="00000000">
        <w:rPr>
          <w:vertAlign w:val="baseline"/>
          <w:rtl w:val="0"/>
        </w:rPr>
        <w:t xml:space="preserve">, S/o, D/o </w:t>
      </w:r>
      <w:r w:rsidDel="00000000" w:rsidR="00000000" w:rsidRPr="00000000">
        <w:rPr>
          <w:u w:val="single"/>
          <w:vertAlign w:val="baseline"/>
          <w:rtl w:val="0"/>
        </w:rPr>
        <w:tab/>
        <w:t xml:space="preserve">Father Name      </w:t>
      </w:r>
      <w:r w:rsidDel="00000000" w:rsidR="00000000" w:rsidRPr="00000000">
        <w:rPr>
          <w:vertAlign w:val="baseline"/>
          <w:rtl w:val="0"/>
        </w:rPr>
        <w:t xml:space="preserve">, resident of _____________________.</w:t>
      </w:r>
    </w:p>
    <w:p w:rsidR="00000000" w:rsidDel="00000000" w:rsidP="00000000" w:rsidRDefault="00000000" w:rsidRPr="00000000" w14:paraId="00000010">
      <w:pPr>
        <w:jc w:val="right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….Appellants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i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 E R S U 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90" w:firstLine="0"/>
        <w:jc w:val="both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  </w:t>
        <w:tab/>
        <w:t xml:space="preserve">Name</w:t>
        <w:tab/>
      </w:r>
      <w:r w:rsidDel="00000000" w:rsidR="00000000" w:rsidRPr="00000000">
        <w:rPr>
          <w:vertAlign w:val="baseline"/>
          <w:rtl w:val="0"/>
        </w:rPr>
        <w:t xml:space="preserve">, S/o, D/o </w:t>
      </w:r>
      <w:r w:rsidDel="00000000" w:rsidR="00000000" w:rsidRPr="00000000">
        <w:rPr>
          <w:u w:val="single"/>
          <w:vertAlign w:val="baseline"/>
          <w:rtl w:val="0"/>
        </w:rPr>
        <w:tab/>
        <w:t xml:space="preserve">Father Name      </w:t>
      </w:r>
      <w:r w:rsidDel="00000000" w:rsidR="00000000" w:rsidRPr="00000000">
        <w:rPr>
          <w:vertAlign w:val="baseline"/>
          <w:rtl w:val="0"/>
        </w:rPr>
        <w:t xml:space="preserve">, resident of _____________________.</w:t>
      </w:r>
    </w:p>
    <w:p w:rsidR="00000000" w:rsidDel="00000000" w:rsidP="00000000" w:rsidRDefault="00000000" w:rsidRPr="00000000" w14:paraId="00000015">
      <w:pPr>
        <w:jc w:val="right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….Respondent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APPEAL UNDER ORDER 43 RULE 1 AGAINST THE ORDER DATED 09.10.2012 WHEREBY INTERIM INJUNCTION WAS GRANTED.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Respectfully Sheweth:-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00" w:line="48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That the respondent filed a suit for mandatory and permanent injunction against the appellants in which                                    , Civil Judge, Lahore, granted status quo order regarding the property in dispute vide order dated                 . Copy of impugned order dated                   is attached herewith as 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Annexure “A”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00" w:line="48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That the appellants came to know about the impugned orders about two days ago and they are filing this appeal being aggrieved of order dated                            .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00" w:line="48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That the impugned order is liable to be set aside on the following amongst other: </w:t>
      </w:r>
    </w:p>
    <w:p w:rsidR="00000000" w:rsidDel="00000000" w:rsidP="00000000" w:rsidRDefault="00000000" w:rsidRPr="00000000" w14:paraId="00000021">
      <w:pPr>
        <w:spacing w:after="200" w:line="480" w:lineRule="auto"/>
        <w:jc w:val="center"/>
        <w:rPr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G R O U N D 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after="200" w:line="480" w:lineRule="auto"/>
        <w:ind w:left="144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That the respondent (plaintiff of suit) has no locus standi to file the suit. 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after="200" w:line="480" w:lineRule="auto"/>
        <w:ind w:left="144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That the respondent has no nexus with property in dispute. 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after="200" w:line="480" w:lineRule="auto"/>
        <w:ind w:left="144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That the impugned order dated          is against law and facts of the suit. 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after="200" w:line="480" w:lineRule="auto"/>
        <w:ind w:left="144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That the learned trial court erred in passing the impugned order and order itself is illegal, discriminatory, without jurisdiction.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after="200" w:line="480" w:lineRule="auto"/>
        <w:ind w:left="144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That the learned trial court failed to apply its judicial mind while passing the impugned order dated 08.05.2013. </w:t>
      </w:r>
    </w:p>
    <w:p w:rsidR="00000000" w:rsidDel="00000000" w:rsidP="00000000" w:rsidRDefault="00000000" w:rsidRPr="00000000" w14:paraId="00000027">
      <w:pPr>
        <w:spacing w:line="48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480" w:lineRule="auto"/>
        <w:ind w:left="1440" w:firstLine="720"/>
        <w:jc w:val="both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Therefore, it is most respectfully prayed that the order dated           passed by                         , Civil Judge, Lahore whereby application for interim injunction was granted may kindly be suspended.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480" w:lineRule="auto"/>
        <w:ind w:left="1440" w:firstLine="720"/>
        <w:jc w:val="both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Any other relief to which the appellant is found entitled may also be granted.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480" w:lineRule="auto"/>
        <w:ind w:left="216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center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Appellants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center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through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center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center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3600"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Muhammad Imran Shabbir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center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rtl w:val="0"/>
        </w:rPr>
        <w:t xml:space="preserve">Advocate High Court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right="1440" w:firstLine="0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right="1440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NOTE: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right="1440" w:firstLine="0"/>
        <w:jc w:val="both"/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As per instructions this is first appeal before this Honourable Court.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right"/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right"/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Advocate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b w:val="0"/>
          <w:sz w:val="34"/>
          <w:szCs w:val="34"/>
          <w:u w:val="singl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34"/>
          <w:szCs w:val="34"/>
          <w:u w:val="single"/>
          <w:vertAlign w:val="baseline"/>
          <w:rtl w:val="0"/>
        </w:rPr>
        <w:t xml:space="preserve">IN THE COURT OF DISTRICT JUDGE, LAHORE.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 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 </w:t>
        <w:tab/>
      </w:r>
      <w:r w:rsidDel="00000000" w:rsidR="00000000" w:rsidRPr="00000000">
        <w:rPr>
          <w:b w:val="1"/>
          <w:vertAlign w:val="baseline"/>
          <w:rtl w:val="0"/>
        </w:rPr>
        <w:t xml:space="preserve">VS    </w:t>
      </w:r>
      <w:r w:rsidDel="00000000" w:rsidR="00000000" w:rsidRPr="00000000">
        <w:rPr>
          <w:i w:val="1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spacing w:before="0" w:lineRule="auto"/>
        <w:ind w:left="720" w:firstLine="0"/>
        <w:jc w:val="both"/>
        <w:rPr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APPLICATION UNDER SECTION 151 C.P.C FOR THE SUSPENSION OF OPERATION OF IMPUGNED ORDER DATED    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Respectfully Sheweth: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720"/>
        <w:jc w:val="both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That the petitioners have filed the above titled appeal in this honourable court in which no date of hearing has yet been fixed.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720"/>
        <w:jc w:val="both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That the contents of the appeal may kindly be read as an integral part of this application.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line="48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That petitioners have made out a good prima facie arguable case in their favour and the same is likely to succeed. 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line="48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That the balance of convenience lies in favour of the petitioners and against the respondents.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line="48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That if the operation of the impugned order dated                                .          passed by the learned trial court is not suspended, the petitioners shall suffer irreparable loss and injury. </w:t>
      </w:r>
    </w:p>
    <w:p w:rsidR="00000000" w:rsidDel="00000000" w:rsidP="00000000" w:rsidRDefault="00000000" w:rsidRPr="00000000" w14:paraId="00000055">
      <w:pPr>
        <w:ind w:left="72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480" w:lineRule="auto"/>
        <w:ind w:left="720" w:firstLine="0"/>
        <w:jc w:val="both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PRAYER: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480" w:lineRule="auto"/>
        <w:ind w:left="720" w:right="810" w:hanging="720"/>
        <w:jc w:val="both"/>
        <w:rPr>
          <w:b w:val="0"/>
          <w:i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Under the above circumstances it is, therefore, most respectfully prayed that the operation of the impugned order dated   .               passed by leaned trial court may kindly be suspended during the pendency of the appeal.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720" w:right="810" w:hanging="720"/>
        <w:jc w:val="both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3600" w:firstLine="0"/>
        <w:jc w:val="center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3600" w:firstLine="0"/>
        <w:jc w:val="center"/>
        <w:rPr>
          <w:i w:val="0"/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center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Petitioner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center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through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center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center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3600"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Muhammad Imran Shabbir</w:t>
      </w:r>
    </w:p>
    <w:p w:rsidR="00000000" w:rsidDel="00000000" w:rsidP="00000000" w:rsidRDefault="00000000" w:rsidRPr="00000000" w14:paraId="00000062">
      <w:pPr>
        <w:ind w:left="3600" w:firstLine="0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Advocate High Court</w:t>
      </w:r>
    </w:p>
    <w:p w:rsidR="00000000" w:rsidDel="00000000" w:rsidP="00000000" w:rsidRDefault="00000000" w:rsidRPr="00000000" w14:paraId="00000063">
      <w:pPr>
        <w:jc w:val="center"/>
        <w:rPr>
          <w:b w:val="0"/>
          <w:sz w:val="34"/>
          <w:szCs w:val="34"/>
          <w:u w:val="singl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34"/>
          <w:szCs w:val="34"/>
          <w:u w:val="single"/>
          <w:vertAlign w:val="baseline"/>
          <w:rtl w:val="0"/>
        </w:rPr>
        <w:t xml:space="preserve">IN THE COURT OF DISTRICT JUDGE, LAHORE.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 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 </w:t>
        <w:tab/>
      </w:r>
      <w:r w:rsidDel="00000000" w:rsidR="00000000" w:rsidRPr="00000000">
        <w:rPr>
          <w:b w:val="1"/>
          <w:vertAlign w:val="baseline"/>
          <w:rtl w:val="0"/>
        </w:rPr>
        <w:t xml:space="preserve">VS    </w:t>
      </w:r>
      <w:r w:rsidDel="00000000" w:rsidR="00000000" w:rsidRPr="00000000">
        <w:rPr>
          <w:i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3"/>
        <w:spacing w:before="0" w:lineRule="auto"/>
        <w:ind w:left="720" w:firstLine="0"/>
        <w:jc w:val="both"/>
        <w:rPr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APPLICATION UNDER SECTION 151 C.P.C FOR THE SUSPENSION OF OPERATION OF IMPUGNED ORDER DATED 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2160" w:hanging="2160"/>
        <w:jc w:val="both"/>
        <w:rPr>
          <w:i w:val="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AFFIDAVIT OF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i w:val="1"/>
          <w:vertAlign w:val="baseline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2160" w:hanging="2160"/>
        <w:jc w:val="both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2160" w:hanging="2160"/>
        <w:jc w:val="both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vertAlign w:val="baseline"/>
          <w:rtl w:val="0"/>
        </w:rPr>
        <w:t xml:space="preserve">I the above named deponent do hereby solemnly affirm and declare as under: </w:t>
      </w:r>
    </w:p>
    <w:p w:rsidR="00000000" w:rsidDel="00000000" w:rsidP="00000000" w:rsidRDefault="00000000" w:rsidRPr="00000000" w14:paraId="00000079">
      <w:pPr>
        <w:spacing w:line="360" w:lineRule="auto"/>
        <w:ind w:left="720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That the contents of accompanying application are true and correct to the best of my knowledge and belief and nothing has been concealed therein. </w:t>
      </w:r>
    </w:p>
    <w:p w:rsidR="00000000" w:rsidDel="00000000" w:rsidP="00000000" w:rsidRDefault="00000000" w:rsidRPr="00000000" w14:paraId="0000007A">
      <w:pPr>
        <w:spacing w:line="48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right"/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5"/>
        <w:jc w:val="right"/>
        <w:rPr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Deponent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480" w:lineRule="auto"/>
        <w:ind w:left="720" w:right="1440" w:firstLine="0"/>
        <w:jc w:val="both"/>
        <w:rPr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VERIFICATION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ind w:left="720" w:right="1440" w:firstLine="0"/>
        <w:jc w:val="both"/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Verified on oath at Lahore this </w:t>
      </w:r>
      <w:r w:rsidDel="00000000" w:rsidR="00000000" w:rsidRPr="00000000">
        <w:rPr>
          <w:i w:val="1"/>
          <w:rtl w:val="0"/>
        </w:rPr>
        <w:t xml:space="preserve">____</w:t>
      </w:r>
      <w:r w:rsidDel="00000000" w:rsidR="00000000" w:rsidRPr="00000000">
        <w:rPr>
          <w:i w:val="1"/>
          <w:vertAlign w:val="baseline"/>
          <w:rtl w:val="0"/>
        </w:rPr>
        <w:t xml:space="preserve"> day of </w:t>
      </w:r>
      <w:r w:rsidDel="00000000" w:rsidR="00000000" w:rsidRPr="00000000">
        <w:rPr>
          <w:i w:val="1"/>
          <w:rtl w:val="0"/>
        </w:rPr>
        <w:t xml:space="preserve">October</w:t>
      </w:r>
      <w:r w:rsidDel="00000000" w:rsidR="00000000" w:rsidRPr="00000000">
        <w:rPr>
          <w:i w:val="1"/>
          <w:vertAlign w:val="baseline"/>
          <w:rtl w:val="0"/>
        </w:rPr>
        <w:t xml:space="preserve"> 20           , that the contents of above affidavit are true and correct to the best of my knowledge and belief and nothing has been concealed therein.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5"/>
        <w:jc w:val="right"/>
        <w:rPr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Deponent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2">
      <w:pPr>
        <w:jc w:val="both"/>
        <w:rPr>
          <w:sz w:val="26"/>
          <w:szCs w:val="26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NOTICE UNDER ORDER 43 RULE 3 C.P.C.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60" w:lineRule="auto"/>
        <w:ind w:left="720" w:firstLine="0"/>
        <w:jc w:val="both"/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Under the instructions of my client I am going to file a civil appeal titled “           VS               ” in the court of District Judge, Lahore, against the impugned order dated 08.05.2013 passed by the court of                    , learned Civil Judge, Lahore. Copies of appeal and the impugned order are attached herewith.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center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center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center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Advocate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20160" w:w="12240" w:orient="portrait"/>
      <w:pgMar w:bottom="2016" w:top="1728" w:left="2592" w:right="1728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ookman Old Style" w:cs="Bookman Old Style" w:eastAsia="Bookman Old Style" w:hAnsi="Bookman Old Style"/>
        <w:sz w:val="28"/>
        <w:szCs w:val="28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480" w:lineRule="auto"/>
      <w:jc w:val="both"/>
    </w:pPr>
    <w:rPr>
      <w:rFonts w:ascii="Bookman Old Style" w:cs="Bookman Old Style" w:eastAsia="Bookman Old Style" w:hAnsi="Bookman Old Style"/>
      <w:b w:val="1"/>
      <w:i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Bookman Old Style" w:cs="Bookman Old Style" w:eastAsia="Bookman Old Style" w:hAnsi="Bookman Old Style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Times New Roman" w:cs="Times New Roman" w:eastAsia="Times New Roman" w:hAnsi="Times New Roman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Bookman Old Style" w:cs="Bookman Old Style" w:eastAsia="Bookman Old Style" w:hAnsi="Bookman Old Style"/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