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F9" w:rsidRPr="00433BFB" w:rsidRDefault="008329F9" w:rsidP="000807F8">
      <w:pPr>
        <w:jc w:val="center"/>
        <w:rPr>
          <w:rFonts w:ascii="Candara" w:hAnsi="Candara"/>
          <w:b/>
          <w:sz w:val="32"/>
          <w:u w:val="single"/>
        </w:rPr>
      </w:pPr>
      <w:proofErr w:type="gramStart"/>
      <w:r w:rsidRPr="00433BFB">
        <w:rPr>
          <w:rFonts w:ascii="Candara" w:hAnsi="Candara"/>
          <w:b/>
          <w:sz w:val="32"/>
          <w:u w:val="single"/>
        </w:rPr>
        <w:t>IN THE COURT OF</w:t>
      </w:r>
      <w:r w:rsidR="000807F8" w:rsidRPr="00433BFB">
        <w:rPr>
          <w:rFonts w:ascii="Candara" w:hAnsi="Candara"/>
          <w:b/>
          <w:sz w:val="32"/>
          <w:u w:val="single"/>
        </w:rPr>
        <w:t xml:space="preserve"> </w:t>
      </w:r>
      <w:r w:rsidRPr="00433BFB">
        <w:rPr>
          <w:rFonts w:ascii="Candara" w:hAnsi="Candara"/>
          <w:b/>
          <w:sz w:val="32"/>
          <w:u w:val="single"/>
        </w:rPr>
        <w:t>SPECIAL JUDGE RENT, LAHORE.</w:t>
      </w:r>
      <w:proofErr w:type="gramEnd"/>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8329F9" w:rsidRPr="00433BFB" w:rsidRDefault="008329F9" w:rsidP="008329F9">
      <w:pPr>
        <w:jc w:val="left"/>
        <w:rPr>
          <w:rFonts w:ascii="Candara" w:hAnsi="Candara"/>
        </w:rPr>
      </w:pPr>
    </w:p>
    <w:p w:rsidR="00433BFB" w:rsidRDefault="00433BFB" w:rsidP="00433BFB">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8329F9" w:rsidRPr="00433BFB" w:rsidRDefault="008329F9" w:rsidP="00056DF5">
      <w:pPr>
        <w:jc w:val="right"/>
        <w:rPr>
          <w:rFonts w:ascii="Candara" w:hAnsi="Candara"/>
          <w:b/>
          <w:i/>
        </w:rPr>
      </w:pPr>
      <w:r w:rsidRPr="00433BFB">
        <w:rPr>
          <w:rFonts w:ascii="Candara" w:hAnsi="Candara"/>
          <w:b/>
          <w:i/>
        </w:rPr>
        <w:t xml:space="preserve">….Petitioner </w:t>
      </w:r>
    </w:p>
    <w:p w:rsidR="008329F9" w:rsidRPr="00433BFB" w:rsidRDefault="008329F9" w:rsidP="008329F9">
      <w:pPr>
        <w:rPr>
          <w:rFonts w:ascii="Candara" w:hAnsi="Candara"/>
          <w:i/>
        </w:rPr>
      </w:pPr>
    </w:p>
    <w:p w:rsidR="008329F9" w:rsidRPr="00433BFB" w:rsidRDefault="008329F9" w:rsidP="00D81942">
      <w:pPr>
        <w:jc w:val="center"/>
        <w:rPr>
          <w:rFonts w:ascii="Candara" w:hAnsi="Candara"/>
          <w:i/>
        </w:rPr>
      </w:pPr>
      <w:r w:rsidRPr="00433BFB">
        <w:rPr>
          <w:rFonts w:ascii="Candara" w:hAnsi="Candara"/>
          <w:b/>
        </w:rPr>
        <w:t>V</w:t>
      </w:r>
      <w:r w:rsidR="00C927F2" w:rsidRPr="00433BFB">
        <w:rPr>
          <w:rFonts w:ascii="Candara" w:hAnsi="Candara"/>
          <w:b/>
        </w:rPr>
        <w:t xml:space="preserve"> </w:t>
      </w:r>
      <w:r w:rsidRPr="00433BFB">
        <w:rPr>
          <w:rFonts w:ascii="Candara" w:hAnsi="Candara"/>
          <w:b/>
        </w:rPr>
        <w:t>E</w:t>
      </w:r>
      <w:r w:rsidR="00C927F2" w:rsidRPr="00433BFB">
        <w:rPr>
          <w:rFonts w:ascii="Candara" w:hAnsi="Candara"/>
          <w:b/>
        </w:rPr>
        <w:t xml:space="preserve"> </w:t>
      </w:r>
      <w:r w:rsidRPr="00433BFB">
        <w:rPr>
          <w:rFonts w:ascii="Candara" w:hAnsi="Candara"/>
          <w:b/>
        </w:rPr>
        <w:t>R</w:t>
      </w:r>
      <w:r w:rsidR="00C927F2" w:rsidRPr="00433BFB">
        <w:rPr>
          <w:rFonts w:ascii="Candara" w:hAnsi="Candara"/>
          <w:b/>
        </w:rPr>
        <w:t xml:space="preserve"> </w:t>
      </w:r>
      <w:r w:rsidRPr="00433BFB">
        <w:rPr>
          <w:rFonts w:ascii="Candara" w:hAnsi="Candara"/>
          <w:b/>
        </w:rPr>
        <w:t>S</w:t>
      </w:r>
      <w:r w:rsidR="00C927F2" w:rsidRPr="00433BFB">
        <w:rPr>
          <w:rFonts w:ascii="Candara" w:hAnsi="Candara"/>
          <w:b/>
        </w:rPr>
        <w:t xml:space="preserve"> </w:t>
      </w:r>
      <w:r w:rsidRPr="00433BFB">
        <w:rPr>
          <w:rFonts w:ascii="Candara" w:hAnsi="Candara"/>
          <w:b/>
        </w:rPr>
        <w:t>U</w:t>
      </w:r>
      <w:r w:rsidR="00C927F2" w:rsidRPr="00433BFB">
        <w:rPr>
          <w:rFonts w:ascii="Candara" w:hAnsi="Candara"/>
          <w:b/>
        </w:rPr>
        <w:t xml:space="preserve"> </w:t>
      </w:r>
      <w:r w:rsidRPr="00433BFB">
        <w:rPr>
          <w:rFonts w:ascii="Candara" w:hAnsi="Candara"/>
          <w:b/>
        </w:rPr>
        <w:t>S</w:t>
      </w:r>
    </w:p>
    <w:p w:rsidR="008329F9" w:rsidRPr="00433BFB" w:rsidRDefault="008329F9" w:rsidP="008329F9">
      <w:pPr>
        <w:rPr>
          <w:rFonts w:ascii="Candara" w:hAnsi="Candara"/>
          <w:i/>
        </w:rPr>
      </w:pPr>
    </w:p>
    <w:p w:rsidR="00433BFB" w:rsidRDefault="00433BFB" w:rsidP="00433BFB">
      <w:pPr>
        <w:rPr>
          <w:rFonts w:ascii="Candara" w:hAnsi="Candara"/>
        </w:rPr>
      </w:pPr>
      <w:proofErr w:type="gramStart"/>
      <w:r>
        <w:rPr>
          <w:rFonts w:ascii="Candara" w:hAnsi="Candara"/>
          <w:u w:val="single"/>
        </w:rPr>
        <w:t xml:space="preserve">Name              </w:t>
      </w:r>
      <w:r>
        <w:rPr>
          <w:rFonts w:ascii="Candara" w:hAnsi="Candara"/>
          <w:u w:val="single"/>
        </w:rPr>
        <w:tab/>
      </w:r>
      <w:r>
        <w:rPr>
          <w:rFonts w:ascii="Candara" w:hAnsi="Candara"/>
        </w:rPr>
        <w:t xml:space="preserve">         S/o, D/o </w:t>
      </w:r>
      <w:r>
        <w:rPr>
          <w:rFonts w:ascii="Candara" w:hAnsi="Candara"/>
          <w:u w:val="single"/>
        </w:rPr>
        <w:tab/>
        <w:t xml:space="preserve">Father Name      </w:t>
      </w:r>
      <w:r>
        <w:rPr>
          <w:rFonts w:ascii="Candara" w:hAnsi="Candara"/>
        </w:rPr>
        <w:t>, resident of _____________________.</w:t>
      </w:r>
      <w:proofErr w:type="gramEnd"/>
      <w:r>
        <w:rPr>
          <w:rFonts w:ascii="Candara" w:hAnsi="Candara"/>
        </w:rPr>
        <w:t xml:space="preserve">                        </w:t>
      </w:r>
    </w:p>
    <w:p w:rsidR="008329F9" w:rsidRPr="00433BFB" w:rsidRDefault="008329F9" w:rsidP="00C927F2">
      <w:pPr>
        <w:jc w:val="right"/>
        <w:rPr>
          <w:rFonts w:ascii="Candara" w:hAnsi="Candara"/>
          <w:b/>
          <w:i/>
        </w:rPr>
      </w:pPr>
      <w:r w:rsidRPr="00433BFB">
        <w:rPr>
          <w:rFonts w:ascii="Candara" w:hAnsi="Candara"/>
          <w:b/>
          <w:i/>
        </w:rPr>
        <w:t xml:space="preserve">….Respondent </w:t>
      </w:r>
    </w:p>
    <w:p w:rsidR="008329F9" w:rsidRPr="00433BFB" w:rsidRDefault="008329F9" w:rsidP="008329F9">
      <w:pPr>
        <w:rPr>
          <w:rFonts w:ascii="Candara" w:hAnsi="Candara"/>
        </w:rPr>
      </w:pPr>
    </w:p>
    <w:p w:rsidR="008329F9" w:rsidRPr="00433BFB" w:rsidRDefault="008329F9" w:rsidP="008329F9">
      <w:pPr>
        <w:rPr>
          <w:rFonts w:ascii="Candara" w:hAnsi="Candara"/>
        </w:rPr>
      </w:pPr>
    </w:p>
    <w:p w:rsidR="00433BFB" w:rsidRDefault="00433BFB" w:rsidP="008329F9">
      <w:pPr>
        <w:jc w:val="center"/>
        <w:rPr>
          <w:rFonts w:ascii="Candara" w:hAnsi="Candara"/>
          <w:b/>
          <w:u w:val="double"/>
        </w:rPr>
      </w:pPr>
    </w:p>
    <w:p w:rsidR="008329F9" w:rsidRPr="00433BFB" w:rsidRDefault="008329F9" w:rsidP="008329F9">
      <w:pPr>
        <w:jc w:val="center"/>
        <w:rPr>
          <w:rFonts w:ascii="Candara" w:hAnsi="Candara"/>
          <w:b/>
          <w:u w:val="double"/>
        </w:rPr>
      </w:pPr>
      <w:r w:rsidRPr="00433BFB">
        <w:rPr>
          <w:rFonts w:ascii="Candara" w:hAnsi="Candara"/>
          <w:b/>
          <w:u w:val="double"/>
        </w:rPr>
        <w:t>EXECUTION PETITION</w:t>
      </w:r>
    </w:p>
    <w:p w:rsidR="008329F9" w:rsidRPr="00433BFB" w:rsidRDefault="008329F9" w:rsidP="008329F9">
      <w:pPr>
        <w:rPr>
          <w:rFonts w:ascii="Candara" w:hAnsi="Candara"/>
        </w:rPr>
      </w:pPr>
    </w:p>
    <w:tbl>
      <w:tblPr>
        <w:tblStyle w:val="TableGrid"/>
        <w:tblW w:w="0" w:type="auto"/>
        <w:tblLook w:val="04A0" w:firstRow="1" w:lastRow="0" w:firstColumn="1" w:lastColumn="0" w:noHBand="0" w:noVBand="1"/>
      </w:tblPr>
      <w:tblGrid>
        <w:gridCol w:w="738"/>
        <w:gridCol w:w="4410"/>
        <w:gridCol w:w="2988"/>
      </w:tblGrid>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1.</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Date of Ejectment Order </w:t>
            </w:r>
          </w:p>
        </w:tc>
        <w:tc>
          <w:tcPr>
            <w:tcW w:w="2988" w:type="dxa"/>
          </w:tcPr>
          <w:p w:rsidR="008329F9" w:rsidRPr="00433BFB" w:rsidRDefault="008329F9" w:rsidP="008329F9">
            <w:pPr>
              <w:spacing w:before="120" w:after="120"/>
              <w:rPr>
                <w:rFonts w:ascii="Candara" w:hAnsi="Candara"/>
              </w:rPr>
            </w:pPr>
            <w:r w:rsidRPr="00433BFB">
              <w:rPr>
                <w:rFonts w:ascii="Candara" w:hAnsi="Candara"/>
              </w:rPr>
              <w:t xml:space="preserve">24.09.2008 </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2.</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Appeal filed but dismissed </w:t>
            </w:r>
          </w:p>
        </w:tc>
        <w:tc>
          <w:tcPr>
            <w:tcW w:w="2988" w:type="dxa"/>
          </w:tcPr>
          <w:p w:rsidR="008329F9" w:rsidRPr="00433BFB" w:rsidRDefault="008329F9" w:rsidP="008329F9">
            <w:pPr>
              <w:spacing w:before="120" w:after="120"/>
              <w:rPr>
                <w:rFonts w:ascii="Candara" w:hAnsi="Candara"/>
              </w:rPr>
            </w:pPr>
            <w:r w:rsidRPr="00433BFB">
              <w:rPr>
                <w:rFonts w:ascii="Candara" w:hAnsi="Candara"/>
              </w:rPr>
              <w:t>03.03.2009</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3.</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Writ Petition filed but dismissed </w:t>
            </w:r>
          </w:p>
        </w:tc>
        <w:tc>
          <w:tcPr>
            <w:tcW w:w="2988" w:type="dxa"/>
          </w:tcPr>
          <w:p w:rsidR="008329F9" w:rsidRPr="00433BFB" w:rsidRDefault="008329F9" w:rsidP="008329F9">
            <w:pPr>
              <w:spacing w:before="120" w:after="120"/>
              <w:rPr>
                <w:rFonts w:ascii="Candara" w:hAnsi="Candara"/>
              </w:rPr>
            </w:pPr>
            <w:r w:rsidRPr="00433BFB">
              <w:rPr>
                <w:rFonts w:ascii="Candara" w:hAnsi="Candara"/>
              </w:rPr>
              <w:t>21.11.2014</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4.</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Whether any settlement done </w:t>
            </w:r>
          </w:p>
        </w:tc>
        <w:tc>
          <w:tcPr>
            <w:tcW w:w="2988" w:type="dxa"/>
          </w:tcPr>
          <w:p w:rsidR="008329F9" w:rsidRPr="00433BFB" w:rsidRDefault="008329F9" w:rsidP="008329F9">
            <w:pPr>
              <w:spacing w:before="120" w:after="120"/>
              <w:rPr>
                <w:rFonts w:ascii="Candara" w:hAnsi="Candara"/>
              </w:rPr>
            </w:pPr>
            <w:r w:rsidRPr="00433BFB">
              <w:rPr>
                <w:rFonts w:ascii="Candara" w:hAnsi="Candara"/>
              </w:rPr>
              <w:t xml:space="preserve">No </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5.</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Whether any application filed earlier </w:t>
            </w:r>
          </w:p>
        </w:tc>
        <w:tc>
          <w:tcPr>
            <w:tcW w:w="2988" w:type="dxa"/>
          </w:tcPr>
          <w:p w:rsidR="008329F9" w:rsidRPr="00433BFB" w:rsidRDefault="008329F9" w:rsidP="008329F9">
            <w:pPr>
              <w:spacing w:before="120" w:after="120"/>
              <w:rPr>
                <w:rFonts w:ascii="Candara" w:hAnsi="Candara"/>
              </w:rPr>
            </w:pPr>
            <w:r w:rsidRPr="00433BFB">
              <w:rPr>
                <w:rFonts w:ascii="Candara" w:hAnsi="Candara"/>
              </w:rPr>
              <w:t>No</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6.</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Actual order passed and relief </w:t>
            </w:r>
          </w:p>
        </w:tc>
        <w:tc>
          <w:tcPr>
            <w:tcW w:w="2988" w:type="dxa"/>
          </w:tcPr>
          <w:p w:rsidR="008329F9" w:rsidRPr="00433BFB" w:rsidRDefault="008329F9" w:rsidP="008329F9">
            <w:pPr>
              <w:spacing w:before="120" w:after="120"/>
              <w:rPr>
                <w:rFonts w:ascii="Candara" w:hAnsi="Candara"/>
              </w:rPr>
            </w:pPr>
            <w:r w:rsidRPr="00433BFB">
              <w:rPr>
                <w:rFonts w:ascii="Candara" w:hAnsi="Candara"/>
              </w:rPr>
              <w:t xml:space="preserve">Ejectment from property in dispute </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7.</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Expenses if granted </w:t>
            </w:r>
          </w:p>
        </w:tc>
        <w:tc>
          <w:tcPr>
            <w:tcW w:w="2988" w:type="dxa"/>
          </w:tcPr>
          <w:p w:rsidR="008329F9" w:rsidRPr="00433BFB" w:rsidRDefault="008329F9" w:rsidP="008329F9">
            <w:pPr>
              <w:spacing w:before="120" w:after="120"/>
              <w:rPr>
                <w:rFonts w:ascii="Candara" w:hAnsi="Candara"/>
              </w:rPr>
            </w:pPr>
            <w:r w:rsidRPr="00433BFB">
              <w:rPr>
                <w:rFonts w:ascii="Candara" w:hAnsi="Candara"/>
              </w:rPr>
              <w:t xml:space="preserve">No </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8.</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Execution on whom </w:t>
            </w:r>
          </w:p>
        </w:tc>
        <w:tc>
          <w:tcPr>
            <w:tcW w:w="2988" w:type="dxa"/>
          </w:tcPr>
          <w:p w:rsidR="008329F9" w:rsidRPr="00433BFB" w:rsidRDefault="008329F9" w:rsidP="008329F9">
            <w:pPr>
              <w:spacing w:before="120" w:after="120"/>
              <w:rPr>
                <w:rFonts w:ascii="Candara" w:hAnsi="Candara"/>
              </w:rPr>
            </w:pPr>
            <w:r w:rsidRPr="00433BFB">
              <w:rPr>
                <w:rFonts w:ascii="Candara" w:hAnsi="Candara"/>
              </w:rPr>
              <w:t xml:space="preserve">On Respondent </w:t>
            </w:r>
          </w:p>
        </w:tc>
      </w:tr>
      <w:tr w:rsidR="008329F9" w:rsidRPr="00433BFB" w:rsidTr="008329F9">
        <w:tc>
          <w:tcPr>
            <w:tcW w:w="738" w:type="dxa"/>
          </w:tcPr>
          <w:p w:rsidR="008329F9" w:rsidRPr="00433BFB" w:rsidRDefault="008329F9" w:rsidP="008329F9">
            <w:pPr>
              <w:spacing w:before="120" w:after="120"/>
              <w:rPr>
                <w:rFonts w:ascii="Candara" w:hAnsi="Candara"/>
              </w:rPr>
            </w:pPr>
            <w:r w:rsidRPr="00433BFB">
              <w:rPr>
                <w:rFonts w:ascii="Candara" w:hAnsi="Candara"/>
              </w:rPr>
              <w:t>9.</w:t>
            </w:r>
          </w:p>
        </w:tc>
        <w:tc>
          <w:tcPr>
            <w:tcW w:w="4410" w:type="dxa"/>
          </w:tcPr>
          <w:p w:rsidR="008329F9" w:rsidRPr="00433BFB" w:rsidRDefault="008329F9" w:rsidP="008329F9">
            <w:pPr>
              <w:spacing w:before="120" w:after="120"/>
              <w:rPr>
                <w:rFonts w:ascii="Candara" w:hAnsi="Candara"/>
              </w:rPr>
            </w:pPr>
            <w:r w:rsidRPr="00433BFB">
              <w:rPr>
                <w:rFonts w:ascii="Candara" w:hAnsi="Candara"/>
              </w:rPr>
              <w:t xml:space="preserve">Mode of execution </w:t>
            </w:r>
          </w:p>
        </w:tc>
        <w:tc>
          <w:tcPr>
            <w:tcW w:w="2988" w:type="dxa"/>
          </w:tcPr>
          <w:p w:rsidR="008329F9" w:rsidRPr="00433BFB" w:rsidRDefault="008329F9" w:rsidP="00633FC7">
            <w:pPr>
              <w:spacing w:before="120" w:after="120"/>
              <w:jc w:val="left"/>
              <w:rPr>
                <w:rFonts w:ascii="Candara" w:hAnsi="Candara"/>
              </w:rPr>
            </w:pPr>
            <w:r w:rsidRPr="00433BFB">
              <w:rPr>
                <w:rFonts w:ascii="Candara" w:hAnsi="Candara"/>
              </w:rPr>
              <w:t>Through bailiff with the help of police</w:t>
            </w:r>
            <w:r w:rsidR="00633FC7" w:rsidRPr="00433BFB">
              <w:rPr>
                <w:rFonts w:ascii="Candara" w:hAnsi="Candara"/>
              </w:rPr>
              <w:t>, if resisted then</w:t>
            </w:r>
            <w:r w:rsidRPr="00433BFB">
              <w:rPr>
                <w:rFonts w:ascii="Candara" w:hAnsi="Candara"/>
              </w:rPr>
              <w:t xml:space="preserve"> confinement </w:t>
            </w:r>
            <w:r w:rsidR="00633FC7" w:rsidRPr="00433BFB">
              <w:rPr>
                <w:rFonts w:ascii="Candara" w:hAnsi="Candara"/>
              </w:rPr>
              <w:t xml:space="preserve">of respondent </w:t>
            </w:r>
            <w:r w:rsidRPr="00433BFB">
              <w:rPr>
                <w:rFonts w:ascii="Candara" w:hAnsi="Candara"/>
              </w:rPr>
              <w:t xml:space="preserve">in Jail. </w:t>
            </w:r>
          </w:p>
        </w:tc>
      </w:tr>
    </w:tbl>
    <w:p w:rsidR="008329F9" w:rsidRPr="00433BFB" w:rsidRDefault="008329F9" w:rsidP="008329F9">
      <w:pPr>
        <w:rPr>
          <w:rFonts w:ascii="Candara" w:hAnsi="Candara"/>
        </w:rPr>
      </w:pPr>
    </w:p>
    <w:p w:rsidR="00433BFB" w:rsidRDefault="00433BFB" w:rsidP="008329F9">
      <w:pPr>
        <w:rPr>
          <w:rFonts w:ascii="Candara" w:hAnsi="Candara"/>
          <w:b/>
          <w:i/>
        </w:rPr>
      </w:pPr>
    </w:p>
    <w:p w:rsidR="008329F9" w:rsidRPr="00433BFB" w:rsidRDefault="008329F9" w:rsidP="008329F9">
      <w:pPr>
        <w:rPr>
          <w:rFonts w:ascii="Candara" w:hAnsi="Candara"/>
          <w:b/>
          <w:i/>
        </w:rPr>
      </w:pPr>
      <w:r w:rsidRPr="00433BFB">
        <w:rPr>
          <w:rFonts w:ascii="Candara" w:hAnsi="Candara"/>
          <w:b/>
          <w:i/>
        </w:rPr>
        <w:lastRenderedPageBreak/>
        <w:t xml:space="preserve">Respectfully </w:t>
      </w:r>
      <w:proofErr w:type="spellStart"/>
      <w:r w:rsidRPr="00433BFB">
        <w:rPr>
          <w:rFonts w:ascii="Candara" w:hAnsi="Candara"/>
          <w:b/>
          <w:i/>
        </w:rPr>
        <w:t>Sheweth</w:t>
      </w:r>
      <w:proofErr w:type="spellEnd"/>
      <w:r w:rsidRPr="00433BFB">
        <w:rPr>
          <w:rFonts w:ascii="Candara" w:hAnsi="Candara"/>
          <w:b/>
          <w:i/>
        </w:rPr>
        <w:t xml:space="preserve">:- </w:t>
      </w:r>
    </w:p>
    <w:p w:rsidR="008329F9" w:rsidRPr="00433BFB" w:rsidRDefault="008329F9" w:rsidP="008329F9">
      <w:pPr>
        <w:rPr>
          <w:rFonts w:ascii="Candara" w:hAnsi="Candara"/>
        </w:rPr>
      </w:pPr>
    </w:p>
    <w:p w:rsidR="008329F9" w:rsidRPr="00433BFB" w:rsidRDefault="008329F9" w:rsidP="008329F9">
      <w:pPr>
        <w:rPr>
          <w:rFonts w:ascii="Candara" w:hAnsi="Candara"/>
        </w:rPr>
      </w:pPr>
    </w:p>
    <w:p w:rsidR="008329F9" w:rsidRPr="00433BFB" w:rsidRDefault="008329F9"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w:t>
      </w:r>
      <w:r w:rsidR="002A3416" w:rsidRPr="00433BFB">
        <w:rPr>
          <w:rFonts w:ascii="Candara" w:hAnsi="Candara"/>
          <w:spacing w:val="10"/>
        </w:rPr>
        <w:t xml:space="preserve">brief facts of execution petition are that petitioner was tenant under the petitioner in the basement of his House No. 274, Mehran Block, </w:t>
      </w:r>
      <w:proofErr w:type="spellStart"/>
      <w:r w:rsidR="002A3416" w:rsidRPr="00433BFB">
        <w:rPr>
          <w:rFonts w:ascii="Candara" w:hAnsi="Candara"/>
          <w:spacing w:val="10"/>
        </w:rPr>
        <w:t>Allama</w:t>
      </w:r>
      <w:proofErr w:type="spellEnd"/>
      <w:r w:rsidR="002A3416" w:rsidRPr="00433BFB">
        <w:rPr>
          <w:rFonts w:ascii="Candara" w:hAnsi="Candara"/>
          <w:spacing w:val="10"/>
        </w:rPr>
        <w:t xml:space="preserve"> Iqbal Town Lahore under tenancy agreement dated 03.02.1999.</w:t>
      </w:r>
    </w:p>
    <w:p w:rsidR="002A3416" w:rsidRPr="00433BFB" w:rsidRDefault="002A3416"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petitioner installed very heavy and precious imported knitting machinery in the basement which was in running condition. </w:t>
      </w:r>
    </w:p>
    <w:p w:rsidR="002A3416" w:rsidRPr="00433BFB" w:rsidRDefault="002A3416"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That respondent filed an ejectment petition against petitioner on 27.03.2008 on the ground of default for the non-payment of monthly rent from August 20</w:t>
      </w:r>
      <w:r w:rsidR="00AF740B" w:rsidRPr="00433BFB">
        <w:rPr>
          <w:rFonts w:ascii="Candara" w:hAnsi="Candara"/>
          <w:spacing w:val="10"/>
        </w:rPr>
        <w:t>0</w:t>
      </w:r>
      <w:r w:rsidRPr="00433BFB">
        <w:rPr>
          <w:rFonts w:ascii="Candara" w:hAnsi="Candara"/>
          <w:spacing w:val="10"/>
        </w:rPr>
        <w:t xml:space="preserve">6 to March 2008 amounting to </w:t>
      </w:r>
      <w:proofErr w:type="spellStart"/>
      <w:r w:rsidRPr="00433BFB">
        <w:rPr>
          <w:rFonts w:ascii="Candara" w:hAnsi="Candara"/>
          <w:spacing w:val="10"/>
        </w:rPr>
        <w:t>Rs</w:t>
      </w:r>
      <w:proofErr w:type="spellEnd"/>
      <w:r w:rsidRPr="00433BFB">
        <w:rPr>
          <w:rFonts w:ascii="Candara" w:hAnsi="Candara"/>
          <w:spacing w:val="10"/>
        </w:rPr>
        <w:t xml:space="preserve">. 2,15,742/-. </w:t>
      </w:r>
    </w:p>
    <w:p w:rsidR="002A3416" w:rsidRPr="00433BFB" w:rsidRDefault="002A3416"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petitioner contested the ejectment petition but before recording of evidence, petitioner filed an application on 17.09.2008 that he is ready to vacate the premises </w:t>
      </w:r>
      <w:r w:rsidR="00562E7D" w:rsidRPr="00433BFB">
        <w:rPr>
          <w:rFonts w:ascii="Candara" w:hAnsi="Candara"/>
          <w:spacing w:val="10"/>
        </w:rPr>
        <w:t>i</w:t>
      </w:r>
      <w:r w:rsidRPr="00433BFB">
        <w:rPr>
          <w:rFonts w:ascii="Candara" w:hAnsi="Candara"/>
          <w:spacing w:val="10"/>
        </w:rPr>
        <w:t xml:space="preserve">f the landlord </w:t>
      </w:r>
      <w:r w:rsidR="00562E7D" w:rsidRPr="00433BFB">
        <w:rPr>
          <w:rFonts w:ascii="Candara" w:hAnsi="Candara"/>
          <w:spacing w:val="10"/>
        </w:rPr>
        <w:t xml:space="preserve">/ respondent gives him the exit by </w:t>
      </w:r>
      <w:proofErr w:type="spellStart"/>
      <w:r w:rsidR="00562E7D" w:rsidRPr="00433BFB">
        <w:rPr>
          <w:rFonts w:ascii="Candara" w:hAnsi="Candara"/>
          <w:spacing w:val="10"/>
        </w:rPr>
        <w:t>dism</w:t>
      </w:r>
      <w:r w:rsidR="00AF740B" w:rsidRPr="00433BFB">
        <w:rPr>
          <w:rFonts w:ascii="Candara" w:hAnsi="Candara"/>
          <w:spacing w:val="10"/>
        </w:rPr>
        <w:t>e</w:t>
      </w:r>
      <w:r w:rsidR="00562E7D" w:rsidRPr="00433BFB">
        <w:rPr>
          <w:rFonts w:ascii="Candara" w:hAnsi="Candara"/>
          <w:spacing w:val="10"/>
        </w:rPr>
        <w:t>nt</w:t>
      </w:r>
      <w:r w:rsidR="00AF740B" w:rsidRPr="00433BFB">
        <w:rPr>
          <w:rFonts w:ascii="Candara" w:hAnsi="Candara"/>
          <w:spacing w:val="10"/>
        </w:rPr>
        <w:t>a</w:t>
      </w:r>
      <w:r w:rsidR="00562E7D" w:rsidRPr="00433BFB">
        <w:rPr>
          <w:rFonts w:ascii="Candara" w:hAnsi="Candara"/>
          <w:spacing w:val="10"/>
        </w:rPr>
        <w:t>ling</w:t>
      </w:r>
      <w:proofErr w:type="spellEnd"/>
      <w:r w:rsidR="00562E7D" w:rsidRPr="00433BFB">
        <w:rPr>
          <w:rFonts w:ascii="Candara" w:hAnsi="Candara"/>
          <w:spacing w:val="10"/>
        </w:rPr>
        <w:t xml:space="preserve"> some portion of the walls of his house because the door of entrance to basement was only 3½-feet </w:t>
      </w:r>
      <w:r w:rsidR="00E333FA" w:rsidRPr="00433BFB">
        <w:rPr>
          <w:rFonts w:ascii="Candara" w:hAnsi="Candara"/>
          <w:spacing w:val="10"/>
        </w:rPr>
        <w:t xml:space="preserve">wide and the knitting machines were very large and wide about 7 feet. Copy of application is attached </w:t>
      </w:r>
      <w:r w:rsidR="00E333FA" w:rsidRPr="00433BFB">
        <w:rPr>
          <w:rFonts w:ascii="Candara" w:hAnsi="Candara"/>
          <w:b/>
          <w:spacing w:val="10"/>
          <w:u w:val="single"/>
        </w:rPr>
        <w:t>Annex “A”</w:t>
      </w:r>
      <w:r w:rsidR="00E333FA" w:rsidRPr="00433BFB">
        <w:rPr>
          <w:rFonts w:ascii="Candara" w:hAnsi="Candara"/>
          <w:spacing w:val="10"/>
        </w:rPr>
        <w:t>.</w:t>
      </w:r>
    </w:p>
    <w:p w:rsidR="00E333FA" w:rsidRPr="00433BFB" w:rsidRDefault="00E333FA"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respondent filed conditional reply that he is ready to give way for taking out the machinery subject to </w:t>
      </w:r>
      <w:r w:rsidRPr="00433BFB">
        <w:rPr>
          <w:rFonts w:ascii="Candara" w:hAnsi="Candara"/>
          <w:spacing w:val="10"/>
        </w:rPr>
        <w:lastRenderedPageBreak/>
        <w:t xml:space="preserve">payment of arrears of rent Rs.2,51,580/-. Copy of reply petition is </w:t>
      </w:r>
      <w:r w:rsidRPr="00433BFB">
        <w:rPr>
          <w:rFonts w:ascii="Candara" w:hAnsi="Candara"/>
          <w:b/>
          <w:spacing w:val="10"/>
          <w:u w:val="single"/>
        </w:rPr>
        <w:t>Annexure “B”</w:t>
      </w:r>
      <w:r w:rsidRPr="00433BFB">
        <w:rPr>
          <w:rFonts w:ascii="Candara" w:hAnsi="Candara"/>
          <w:spacing w:val="10"/>
        </w:rPr>
        <w:t>.</w:t>
      </w:r>
    </w:p>
    <w:p w:rsidR="00E333FA" w:rsidRPr="00433BFB" w:rsidRDefault="00E333FA" w:rsidP="002A3416">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Mr. </w:t>
      </w:r>
      <w:proofErr w:type="spellStart"/>
      <w:r w:rsidRPr="00433BFB">
        <w:rPr>
          <w:rFonts w:ascii="Candara" w:hAnsi="Candara"/>
          <w:spacing w:val="10"/>
        </w:rPr>
        <w:t>Arif</w:t>
      </w:r>
      <w:proofErr w:type="spellEnd"/>
      <w:r w:rsidRPr="00433BFB">
        <w:rPr>
          <w:rFonts w:ascii="Candara" w:hAnsi="Candara"/>
          <w:spacing w:val="10"/>
        </w:rPr>
        <w:t xml:space="preserve"> Mahmood Khan learned Rent Controller Lahore passed the ejectment order on 24.09.2008. Copy of the order is </w:t>
      </w:r>
      <w:r w:rsidRPr="00433BFB">
        <w:rPr>
          <w:rFonts w:ascii="Candara" w:hAnsi="Candara"/>
          <w:b/>
          <w:spacing w:val="10"/>
          <w:u w:val="single"/>
        </w:rPr>
        <w:t>Annexure “C”</w:t>
      </w:r>
      <w:r w:rsidRPr="00433BFB">
        <w:rPr>
          <w:rFonts w:ascii="Candara" w:hAnsi="Candara"/>
          <w:spacing w:val="10"/>
        </w:rPr>
        <w:t xml:space="preserve">. The relevant portion of the order is reproduced below: </w:t>
      </w:r>
    </w:p>
    <w:p w:rsidR="00E333FA" w:rsidRPr="00433BFB" w:rsidRDefault="00E333FA" w:rsidP="0064525F">
      <w:pPr>
        <w:pStyle w:val="ListParagraph"/>
        <w:spacing w:line="360" w:lineRule="auto"/>
        <w:ind w:left="1440"/>
        <w:rPr>
          <w:rFonts w:ascii="Candara" w:hAnsi="Candara"/>
          <w:i/>
          <w:spacing w:val="10"/>
        </w:rPr>
      </w:pPr>
      <w:r w:rsidRPr="00433BFB">
        <w:rPr>
          <w:rFonts w:ascii="Candara" w:hAnsi="Candara"/>
          <w:i/>
          <w:spacing w:val="10"/>
        </w:rPr>
        <w:t xml:space="preserve">“The applicant / tenant is ordered </w:t>
      </w:r>
      <w:r w:rsidR="00614749" w:rsidRPr="00433BFB">
        <w:rPr>
          <w:rFonts w:ascii="Candara" w:hAnsi="Candara"/>
          <w:i/>
          <w:spacing w:val="10"/>
        </w:rPr>
        <w:t>to vacate the premises in question within five days of the passing of this order and the respondent / landlord is ordered to provide exit / passage to the applicant / tenant for dismantling and taking away the knitting machines and in case he fails to vacate within 5 days then the petitioner / landlord may file execution and in case the petitioner / landlord fails to provide exist within the period of 5 days then the respondent / tenant will have the right to file execution petitio</w:t>
      </w:r>
      <w:r w:rsidR="00696520" w:rsidRPr="00433BFB">
        <w:rPr>
          <w:rFonts w:ascii="Candara" w:hAnsi="Candara"/>
          <w:i/>
          <w:spacing w:val="10"/>
        </w:rPr>
        <w:t>n for implementation of this or</w:t>
      </w:r>
      <w:r w:rsidR="00614749" w:rsidRPr="00433BFB">
        <w:rPr>
          <w:rFonts w:ascii="Candara" w:hAnsi="Candara"/>
          <w:i/>
          <w:spacing w:val="10"/>
        </w:rPr>
        <w:t xml:space="preserve">der. No order as to costs. The file </w:t>
      </w:r>
      <w:proofErr w:type="gramStart"/>
      <w:r w:rsidR="00614749" w:rsidRPr="00433BFB">
        <w:rPr>
          <w:rFonts w:ascii="Candara" w:hAnsi="Candara"/>
          <w:i/>
          <w:spacing w:val="10"/>
        </w:rPr>
        <w:t>be</w:t>
      </w:r>
      <w:proofErr w:type="gramEnd"/>
      <w:r w:rsidR="00614749" w:rsidRPr="00433BFB">
        <w:rPr>
          <w:rFonts w:ascii="Candara" w:hAnsi="Candara"/>
          <w:i/>
          <w:spacing w:val="10"/>
        </w:rPr>
        <w:t xml:space="preserve"> consigned to the record room after its due compilation.” </w:t>
      </w:r>
    </w:p>
    <w:p w:rsidR="00614749" w:rsidRPr="00433BFB" w:rsidRDefault="00614749" w:rsidP="00E333FA">
      <w:pPr>
        <w:pStyle w:val="ListParagraph"/>
        <w:spacing w:line="480" w:lineRule="auto"/>
        <w:ind w:left="1440"/>
        <w:rPr>
          <w:rFonts w:ascii="Candara" w:hAnsi="Candara"/>
          <w:i/>
          <w:spacing w:val="10"/>
        </w:rPr>
      </w:pPr>
      <w:r w:rsidRPr="00433BFB">
        <w:rPr>
          <w:rFonts w:ascii="Candara" w:hAnsi="Candara"/>
          <w:i/>
          <w:spacing w:val="10"/>
        </w:rPr>
        <w:t>Announced; 24.09.2008;</w:t>
      </w:r>
      <w:r w:rsidRPr="00433BFB">
        <w:rPr>
          <w:rFonts w:ascii="Candara" w:hAnsi="Candara"/>
          <w:i/>
          <w:spacing w:val="10"/>
        </w:rPr>
        <w:tab/>
      </w:r>
      <w:r w:rsidRPr="00433BFB">
        <w:rPr>
          <w:rFonts w:ascii="Candara" w:hAnsi="Candara"/>
          <w:i/>
          <w:spacing w:val="10"/>
        </w:rPr>
        <w:tab/>
      </w:r>
      <w:r w:rsidRPr="00433BFB">
        <w:rPr>
          <w:rFonts w:ascii="Candara" w:hAnsi="Candara"/>
          <w:i/>
          <w:spacing w:val="10"/>
        </w:rPr>
        <w:tab/>
      </w:r>
      <w:proofErr w:type="spellStart"/>
      <w:proofErr w:type="gramStart"/>
      <w:r w:rsidRPr="00433BFB">
        <w:rPr>
          <w:rFonts w:ascii="Candara" w:hAnsi="Candara"/>
          <w:i/>
          <w:spacing w:val="10"/>
        </w:rPr>
        <w:t>Sd</w:t>
      </w:r>
      <w:proofErr w:type="spellEnd"/>
      <w:proofErr w:type="gramEnd"/>
      <w:r w:rsidRPr="00433BFB">
        <w:rPr>
          <w:rFonts w:ascii="Candara" w:hAnsi="Candara"/>
          <w:i/>
          <w:spacing w:val="10"/>
        </w:rPr>
        <w:t xml:space="preserve">/- </w:t>
      </w:r>
    </w:p>
    <w:p w:rsidR="00614749" w:rsidRPr="00433BFB" w:rsidRDefault="00614749" w:rsidP="00614749">
      <w:pPr>
        <w:pStyle w:val="ListParagraph"/>
        <w:ind w:left="1440"/>
        <w:jc w:val="right"/>
        <w:rPr>
          <w:rFonts w:ascii="Candara" w:hAnsi="Candara"/>
          <w:i/>
          <w:spacing w:val="10"/>
        </w:rPr>
      </w:pPr>
      <w:r w:rsidRPr="00433BFB">
        <w:rPr>
          <w:rFonts w:ascii="Candara" w:hAnsi="Candara"/>
          <w:i/>
          <w:spacing w:val="10"/>
        </w:rPr>
        <w:t>(ARIF MEHMOOD KHAN)</w:t>
      </w:r>
    </w:p>
    <w:p w:rsidR="00614749" w:rsidRPr="00433BFB" w:rsidRDefault="00614749" w:rsidP="00614749">
      <w:pPr>
        <w:pStyle w:val="ListParagraph"/>
        <w:spacing w:line="480" w:lineRule="auto"/>
        <w:ind w:left="1440"/>
        <w:jc w:val="right"/>
        <w:rPr>
          <w:rFonts w:ascii="Candara" w:hAnsi="Candara"/>
          <w:i/>
          <w:spacing w:val="10"/>
        </w:rPr>
      </w:pPr>
      <w:r w:rsidRPr="00433BFB">
        <w:rPr>
          <w:rFonts w:ascii="Candara" w:hAnsi="Candara"/>
          <w:i/>
          <w:spacing w:val="10"/>
        </w:rPr>
        <w:t xml:space="preserve">RENT CONTROLLER, LAHORE.” </w:t>
      </w:r>
    </w:p>
    <w:p w:rsidR="00614749" w:rsidRPr="00433BFB" w:rsidRDefault="00614749" w:rsidP="00614749">
      <w:pPr>
        <w:pStyle w:val="ListParagraph"/>
        <w:ind w:left="1440"/>
        <w:rPr>
          <w:rFonts w:ascii="Candara" w:hAnsi="Candara"/>
          <w:i/>
          <w:spacing w:val="10"/>
        </w:rPr>
      </w:pPr>
    </w:p>
    <w:p w:rsidR="0064525F" w:rsidRPr="00433BFB" w:rsidRDefault="0064525F" w:rsidP="00614749">
      <w:pPr>
        <w:pStyle w:val="ListParagraph"/>
        <w:ind w:left="1440"/>
        <w:rPr>
          <w:rFonts w:ascii="Candara" w:hAnsi="Candara"/>
          <w:i/>
          <w:spacing w:val="10"/>
        </w:rPr>
      </w:pPr>
    </w:p>
    <w:p w:rsidR="0064525F" w:rsidRPr="00433BFB" w:rsidRDefault="0064525F" w:rsidP="00614749">
      <w:pPr>
        <w:pStyle w:val="ListParagraph"/>
        <w:ind w:left="1440"/>
        <w:rPr>
          <w:rFonts w:ascii="Candara" w:hAnsi="Candara"/>
          <w:i/>
          <w:spacing w:val="10"/>
        </w:rPr>
      </w:pPr>
    </w:p>
    <w:p w:rsidR="006D650E" w:rsidRPr="00433BFB" w:rsidRDefault="00614749" w:rsidP="0064525F">
      <w:pPr>
        <w:pStyle w:val="ListParagraph"/>
        <w:numPr>
          <w:ilvl w:val="0"/>
          <w:numId w:val="1"/>
        </w:numPr>
        <w:spacing w:line="504" w:lineRule="auto"/>
        <w:ind w:hanging="720"/>
        <w:rPr>
          <w:rFonts w:ascii="Candara" w:hAnsi="Candara"/>
          <w:spacing w:val="10"/>
        </w:rPr>
      </w:pPr>
      <w:r w:rsidRPr="00433BFB">
        <w:rPr>
          <w:rFonts w:ascii="Candara" w:hAnsi="Candara"/>
          <w:spacing w:val="10"/>
        </w:rPr>
        <w:t xml:space="preserve">That respondent </w:t>
      </w:r>
      <w:r w:rsidR="008C66E7" w:rsidRPr="00433BFB">
        <w:rPr>
          <w:rFonts w:ascii="Candara" w:hAnsi="Candara"/>
          <w:spacing w:val="10"/>
        </w:rPr>
        <w:t xml:space="preserve">instead of compliance of the order dated 24.09.2008 </w:t>
      </w:r>
      <w:r w:rsidRPr="00433BFB">
        <w:rPr>
          <w:rFonts w:ascii="Candara" w:hAnsi="Candara"/>
          <w:spacing w:val="10"/>
        </w:rPr>
        <w:t xml:space="preserve">filed an application for modification and rectification of </w:t>
      </w:r>
      <w:r w:rsidR="008C66E7" w:rsidRPr="00433BFB">
        <w:rPr>
          <w:rFonts w:ascii="Candara" w:hAnsi="Candara"/>
          <w:spacing w:val="10"/>
        </w:rPr>
        <w:t xml:space="preserve">said </w:t>
      </w:r>
      <w:r w:rsidRPr="00433BFB">
        <w:rPr>
          <w:rFonts w:ascii="Candara" w:hAnsi="Candara"/>
          <w:spacing w:val="10"/>
        </w:rPr>
        <w:t xml:space="preserve">order on 29.09.2008. Copy of the application is </w:t>
      </w:r>
      <w:r w:rsidRPr="00433BFB">
        <w:rPr>
          <w:rFonts w:ascii="Candara" w:hAnsi="Candara"/>
          <w:b/>
          <w:spacing w:val="10"/>
          <w:u w:val="single"/>
        </w:rPr>
        <w:t>Annexure “D”</w:t>
      </w:r>
      <w:r w:rsidRPr="00433BFB">
        <w:rPr>
          <w:rFonts w:ascii="Candara" w:hAnsi="Candara"/>
          <w:spacing w:val="10"/>
        </w:rPr>
        <w:t xml:space="preserve"> which was</w:t>
      </w:r>
      <w:r w:rsidR="00AF56A0" w:rsidRPr="00433BFB">
        <w:rPr>
          <w:rFonts w:ascii="Candara" w:hAnsi="Candara"/>
          <w:spacing w:val="10"/>
        </w:rPr>
        <w:t xml:space="preserve"> dismissed by </w:t>
      </w:r>
      <w:r w:rsidR="00AF56A0" w:rsidRPr="00433BFB">
        <w:rPr>
          <w:rFonts w:ascii="Candara" w:hAnsi="Candara"/>
          <w:spacing w:val="10"/>
        </w:rPr>
        <w:lastRenderedPageBreak/>
        <w:t xml:space="preserve">the learned Rent Controller vide order dated 14.02.2009. Copy of the order is </w:t>
      </w:r>
      <w:r w:rsidR="00AF56A0" w:rsidRPr="00433BFB">
        <w:rPr>
          <w:rFonts w:ascii="Candara" w:hAnsi="Candara"/>
          <w:b/>
          <w:spacing w:val="10"/>
          <w:u w:val="single"/>
        </w:rPr>
        <w:t>Annexure “E”</w:t>
      </w:r>
      <w:r w:rsidR="00AF56A0" w:rsidRPr="00433BFB">
        <w:rPr>
          <w:rFonts w:ascii="Candara" w:hAnsi="Candara"/>
          <w:spacing w:val="10"/>
        </w:rPr>
        <w:t>.</w:t>
      </w:r>
    </w:p>
    <w:p w:rsidR="00AF56A0" w:rsidRPr="00433BFB" w:rsidRDefault="00AF56A0" w:rsidP="0064525F">
      <w:pPr>
        <w:pStyle w:val="ListParagraph"/>
        <w:numPr>
          <w:ilvl w:val="0"/>
          <w:numId w:val="1"/>
        </w:numPr>
        <w:spacing w:line="504" w:lineRule="auto"/>
        <w:ind w:hanging="720"/>
        <w:rPr>
          <w:rFonts w:ascii="Candara" w:hAnsi="Candara"/>
          <w:spacing w:val="10"/>
        </w:rPr>
      </w:pPr>
      <w:r w:rsidRPr="00433BFB">
        <w:rPr>
          <w:rFonts w:ascii="Candara" w:hAnsi="Candara"/>
          <w:spacing w:val="10"/>
        </w:rPr>
        <w:t xml:space="preserve">That </w:t>
      </w:r>
      <w:proofErr w:type="gramStart"/>
      <w:r w:rsidRPr="00433BFB">
        <w:rPr>
          <w:rFonts w:ascii="Candara" w:hAnsi="Candara"/>
          <w:spacing w:val="10"/>
        </w:rPr>
        <w:t xml:space="preserve">appeal filed by respondent for setting aside the order dated 24.09.2008 and </w:t>
      </w:r>
      <w:r w:rsidR="008C66E7" w:rsidRPr="00433BFB">
        <w:rPr>
          <w:rFonts w:ascii="Candara" w:hAnsi="Candara"/>
          <w:spacing w:val="10"/>
        </w:rPr>
        <w:t>1</w:t>
      </w:r>
      <w:r w:rsidRPr="00433BFB">
        <w:rPr>
          <w:rFonts w:ascii="Candara" w:hAnsi="Candara"/>
          <w:spacing w:val="10"/>
        </w:rPr>
        <w:t xml:space="preserve">4.02.2009 was dismissed </w:t>
      </w:r>
      <w:r w:rsidR="008C66E7" w:rsidRPr="00433BFB">
        <w:rPr>
          <w:rFonts w:ascii="Candara" w:hAnsi="Candara"/>
          <w:spacing w:val="10"/>
        </w:rPr>
        <w:t xml:space="preserve">in </w:t>
      </w:r>
      <w:proofErr w:type="spellStart"/>
      <w:r w:rsidR="008C66E7" w:rsidRPr="00433BFB">
        <w:rPr>
          <w:rFonts w:ascii="Candara" w:hAnsi="Candara"/>
          <w:spacing w:val="10"/>
        </w:rPr>
        <w:t>liminee</w:t>
      </w:r>
      <w:proofErr w:type="spellEnd"/>
      <w:r w:rsidR="008C66E7" w:rsidRPr="00433BFB">
        <w:rPr>
          <w:rFonts w:ascii="Candara" w:hAnsi="Candara"/>
          <w:spacing w:val="10"/>
        </w:rPr>
        <w:t xml:space="preserve"> </w:t>
      </w:r>
      <w:r w:rsidRPr="00433BFB">
        <w:rPr>
          <w:rFonts w:ascii="Candara" w:hAnsi="Candara"/>
          <w:spacing w:val="10"/>
        </w:rPr>
        <w:t>by the appellate court vide</w:t>
      </w:r>
      <w:proofErr w:type="gramEnd"/>
      <w:r w:rsidRPr="00433BFB">
        <w:rPr>
          <w:rFonts w:ascii="Candara" w:hAnsi="Candara"/>
          <w:spacing w:val="10"/>
        </w:rPr>
        <w:t xml:space="preserve"> order dated 03.03.2009. Copy of the order is </w:t>
      </w:r>
      <w:r w:rsidRPr="00433BFB">
        <w:rPr>
          <w:rFonts w:ascii="Candara" w:hAnsi="Candara"/>
          <w:b/>
          <w:spacing w:val="10"/>
          <w:u w:val="single"/>
        </w:rPr>
        <w:t>Annexure “F”</w:t>
      </w:r>
      <w:r w:rsidRPr="00433BFB">
        <w:rPr>
          <w:rFonts w:ascii="Candara" w:hAnsi="Candara"/>
          <w:spacing w:val="10"/>
        </w:rPr>
        <w:t>.</w:t>
      </w:r>
    </w:p>
    <w:p w:rsidR="00AF56A0" w:rsidRPr="00433BFB" w:rsidRDefault="009E6196" w:rsidP="0064525F">
      <w:pPr>
        <w:pStyle w:val="ListParagraph"/>
        <w:numPr>
          <w:ilvl w:val="0"/>
          <w:numId w:val="1"/>
        </w:numPr>
        <w:spacing w:line="504" w:lineRule="auto"/>
        <w:ind w:hanging="720"/>
        <w:rPr>
          <w:rFonts w:ascii="Candara" w:hAnsi="Candara"/>
          <w:spacing w:val="10"/>
        </w:rPr>
      </w:pPr>
      <w:r w:rsidRPr="00433BFB">
        <w:rPr>
          <w:rFonts w:ascii="Candara" w:hAnsi="Candara"/>
          <w:spacing w:val="10"/>
        </w:rPr>
        <w:t xml:space="preserve">That respondent filed writ petition No. 20992/10 in the </w:t>
      </w:r>
      <w:proofErr w:type="spellStart"/>
      <w:r w:rsidRPr="00433BFB">
        <w:rPr>
          <w:rFonts w:ascii="Candara" w:hAnsi="Candara"/>
          <w:spacing w:val="10"/>
        </w:rPr>
        <w:t>Honourable</w:t>
      </w:r>
      <w:proofErr w:type="spellEnd"/>
      <w:r w:rsidRPr="00433BFB">
        <w:rPr>
          <w:rFonts w:ascii="Candara" w:hAnsi="Candara"/>
          <w:spacing w:val="10"/>
        </w:rPr>
        <w:t xml:space="preserve"> High Court Lahore for setting aside the orders of lower courts dated 24.09.2008, 14.02.2009 and 03.03.2009. Copy of writ petition is </w:t>
      </w:r>
      <w:r w:rsidRPr="00433BFB">
        <w:rPr>
          <w:rFonts w:ascii="Candara" w:hAnsi="Candara"/>
          <w:b/>
          <w:spacing w:val="10"/>
          <w:u w:val="single"/>
        </w:rPr>
        <w:t>Annexure “G”</w:t>
      </w:r>
      <w:r w:rsidRPr="00433BFB">
        <w:rPr>
          <w:rFonts w:ascii="Candara" w:hAnsi="Candara"/>
          <w:spacing w:val="10"/>
        </w:rPr>
        <w:t>.</w:t>
      </w:r>
    </w:p>
    <w:p w:rsidR="009E6196" w:rsidRPr="00433BFB" w:rsidRDefault="00C47C4A" w:rsidP="0064525F">
      <w:pPr>
        <w:pStyle w:val="ListParagraph"/>
        <w:numPr>
          <w:ilvl w:val="0"/>
          <w:numId w:val="1"/>
        </w:numPr>
        <w:spacing w:line="528" w:lineRule="auto"/>
        <w:ind w:hanging="720"/>
        <w:rPr>
          <w:rFonts w:ascii="Candara" w:hAnsi="Candara"/>
          <w:spacing w:val="10"/>
        </w:rPr>
      </w:pPr>
      <w:r w:rsidRPr="00433BFB">
        <w:rPr>
          <w:rFonts w:ascii="Candara" w:hAnsi="Candara"/>
          <w:spacing w:val="10"/>
        </w:rPr>
        <w:t xml:space="preserve">That during the proceedings of writ petition, the </w:t>
      </w:r>
      <w:proofErr w:type="spellStart"/>
      <w:r w:rsidRPr="00433BFB">
        <w:rPr>
          <w:rFonts w:ascii="Candara" w:hAnsi="Candara"/>
          <w:spacing w:val="10"/>
        </w:rPr>
        <w:t>Honourable</w:t>
      </w:r>
      <w:proofErr w:type="spellEnd"/>
      <w:r w:rsidRPr="00433BFB">
        <w:rPr>
          <w:rFonts w:ascii="Candara" w:hAnsi="Candara"/>
          <w:spacing w:val="10"/>
        </w:rPr>
        <w:t xml:space="preserve"> Judge </w:t>
      </w:r>
      <w:r w:rsidR="003D5D2D" w:rsidRPr="00433BFB">
        <w:rPr>
          <w:rFonts w:ascii="Candara" w:hAnsi="Candara"/>
          <w:spacing w:val="10"/>
        </w:rPr>
        <w:t xml:space="preserve">of High Court vide order dated 05.06.2013 appointed Mr. Muhammad </w:t>
      </w:r>
      <w:proofErr w:type="spellStart"/>
      <w:r w:rsidR="003D5D2D" w:rsidRPr="00433BFB">
        <w:rPr>
          <w:rFonts w:ascii="Candara" w:hAnsi="Candara"/>
          <w:spacing w:val="10"/>
        </w:rPr>
        <w:t>Ayub</w:t>
      </w:r>
      <w:proofErr w:type="spellEnd"/>
      <w:r w:rsidR="003D5D2D" w:rsidRPr="00433BFB">
        <w:rPr>
          <w:rFonts w:ascii="Candara" w:hAnsi="Candara"/>
          <w:spacing w:val="10"/>
        </w:rPr>
        <w:t xml:space="preserve"> Tahir </w:t>
      </w:r>
      <w:proofErr w:type="spellStart"/>
      <w:r w:rsidR="003D5D2D" w:rsidRPr="00433BFB">
        <w:rPr>
          <w:rFonts w:ascii="Candara" w:hAnsi="Candara"/>
          <w:spacing w:val="10"/>
        </w:rPr>
        <w:t>Joyia</w:t>
      </w:r>
      <w:proofErr w:type="spellEnd"/>
      <w:r w:rsidR="005955AB" w:rsidRPr="00433BFB">
        <w:rPr>
          <w:rFonts w:ascii="Candara" w:hAnsi="Candara"/>
          <w:spacing w:val="10"/>
        </w:rPr>
        <w:t>, Advocate as local commission to inspect the site and submit his report in the court in order to resolve the controversy between the parties whether the tenant (petitioner) is intentionally avoiding to remove the machinery or is unable to remove the machinery</w:t>
      </w:r>
      <w:r w:rsidR="007D55A5" w:rsidRPr="00433BFB">
        <w:rPr>
          <w:rFonts w:ascii="Candara" w:hAnsi="Candara"/>
          <w:spacing w:val="10"/>
        </w:rPr>
        <w:t xml:space="preserve"> due to location of the property. Copy of the order is </w:t>
      </w:r>
      <w:r w:rsidR="007D55A5" w:rsidRPr="00433BFB">
        <w:rPr>
          <w:rFonts w:ascii="Candara" w:hAnsi="Candara"/>
          <w:b/>
          <w:spacing w:val="10"/>
          <w:u w:val="single"/>
        </w:rPr>
        <w:t>Annexure “H”</w:t>
      </w:r>
      <w:r w:rsidR="007D55A5" w:rsidRPr="00433BFB">
        <w:rPr>
          <w:rFonts w:ascii="Candara" w:hAnsi="Candara"/>
          <w:spacing w:val="10"/>
        </w:rPr>
        <w:t>.</w:t>
      </w:r>
      <w:r w:rsidR="005955AB" w:rsidRPr="00433BFB">
        <w:rPr>
          <w:rFonts w:ascii="Candara" w:hAnsi="Candara"/>
          <w:spacing w:val="10"/>
        </w:rPr>
        <w:t xml:space="preserve"> </w:t>
      </w:r>
    </w:p>
    <w:p w:rsidR="00395720" w:rsidRPr="00433BFB" w:rsidRDefault="00395720" w:rsidP="0064525F">
      <w:pPr>
        <w:pStyle w:val="ListParagraph"/>
        <w:numPr>
          <w:ilvl w:val="0"/>
          <w:numId w:val="1"/>
        </w:numPr>
        <w:spacing w:line="528" w:lineRule="auto"/>
        <w:ind w:hanging="720"/>
        <w:rPr>
          <w:rFonts w:ascii="Candara" w:hAnsi="Candara"/>
          <w:spacing w:val="10"/>
        </w:rPr>
      </w:pPr>
      <w:r w:rsidRPr="00433BFB">
        <w:rPr>
          <w:rFonts w:ascii="Candara" w:hAnsi="Candara"/>
          <w:spacing w:val="10"/>
        </w:rPr>
        <w:t xml:space="preserve">That learned local commission inspected the spot in presence of both the parties on 17.06.2013. Copy of the report of local commission is </w:t>
      </w:r>
      <w:r w:rsidRPr="00433BFB">
        <w:rPr>
          <w:rFonts w:ascii="Candara" w:hAnsi="Candara"/>
          <w:b/>
          <w:spacing w:val="10"/>
          <w:u w:val="single"/>
        </w:rPr>
        <w:t>Annexure “I”</w:t>
      </w:r>
      <w:r w:rsidRPr="00433BFB">
        <w:rPr>
          <w:rFonts w:ascii="Candara" w:hAnsi="Candara"/>
          <w:spacing w:val="10"/>
        </w:rPr>
        <w:t xml:space="preserve">. Relevant </w:t>
      </w:r>
      <w:r w:rsidR="00425F62" w:rsidRPr="00433BFB">
        <w:rPr>
          <w:rFonts w:ascii="Candara" w:hAnsi="Candara"/>
          <w:spacing w:val="10"/>
        </w:rPr>
        <w:lastRenderedPageBreak/>
        <w:t xml:space="preserve">portion of the report of local commission is </w:t>
      </w:r>
      <w:r w:rsidR="001B7C0B" w:rsidRPr="00433BFB">
        <w:rPr>
          <w:rFonts w:ascii="Candara" w:hAnsi="Candara"/>
          <w:spacing w:val="10"/>
        </w:rPr>
        <w:t>reproduced below</w:t>
      </w:r>
      <w:r w:rsidR="00425F62" w:rsidRPr="00433BFB">
        <w:rPr>
          <w:rFonts w:ascii="Candara" w:hAnsi="Candara"/>
          <w:spacing w:val="10"/>
        </w:rPr>
        <w:t xml:space="preserve">: </w:t>
      </w:r>
    </w:p>
    <w:p w:rsidR="00425F62" w:rsidRPr="00433BFB" w:rsidRDefault="00425F62" w:rsidP="00425F62">
      <w:pPr>
        <w:pStyle w:val="ListParagraph"/>
        <w:spacing w:line="480" w:lineRule="auto"/>
        <w:ind w:left="1440"/>
        <w:rPr>
          <w:rFonts w:ascii="Candara" w:hAnsi="Candara"/>
          <w:i/>
          <w:spacing w:val="10"/>
        </w:rPr>
      </w:pPr>
      <w:r w:rsidRPr="00433BFB">
        <w:rPr>
          <w:rFonts w:ascii="Candara" w:hAnsi="Candara"/>
          <w:i/>
          <w:spacing w:val="10"/>
        </w:rPr>
        <w:t>“</w:t>
      </w:r>
      <w:proofErr w:type="spellStart"/>
      <w:r w:rsidR="00A077AA" w:rsidRPr="00433BFB">
        <w:rPr>
          <w:rFonts w:ascii="Candara" w:hAnsi="Candara"/>
          <w:i/>
          <w:spacing w:val="10"/>
        </w:rPr>
        <w:t>Out door</w:t>
      </w:r>
      <w:proofErr w:type="spellEnd"/>
      <w:r w:rsidR="00A077AA" w:rsidRPr="00433BFB">
        <w:rPr>
          <w:rFonts w:ascii="Candara" w:hAnsi="Candara"/>
          <w:i/>
          <w:spacing w:val="10"/>
        </w:rPr>
        <w:t xml:space="preserve"> were two in numbers for entrance of basement and bath were about 3.6 </w:t>
      </w:r>
      <w:proofErr w:type="spellStart"/>
      <w:r w:rsidR="00A077AA" w:rsidRPr="00433BFB">
        <w:rPr>
          <w:rFonts w:ascii="Candara" w:hAnsi="Candara"/>
          <w:i/>
          <w:spacing w:val="10"/>
        </w:rPr>
        <w:t>feets</w:t>
      </w:r>
      <w:proofErr w:type="spellEnd"/>
      <w:r w:rsidR="00A077AA" w:rsidRPr="00433BFB">
        <w:rPr>
          <w:rFonts w:ascii="Candara" w:hAnsi="Candara"/>
          <w:i/>
          <w:spacing w:val="10"/>
        </w:rPr>
        <w:t xml:space="preserve"> wide and 7 </w:t>
      </w:r>
      <w:proofErr w:type="spellStart"/>
      <w:r w:rsidR="00A077AA" w:rsidRPr="00433BFB">
        <w:rPr>
          <w:rFonts w:ascii="Candara" w:hAnsi="Candara"/>
          <w:i/>
          <w:spacing w:val="10"/>
        </w:rPr>
        <w:t>feets</w:t>
      </w:r>
      <w:proofErr w:type="spellEnd"/>
      <w:r w:rsidR="00A077AA" w:rsidRPr="00433BFB">
        <w:rPr>
          <w:rFonts w:ascii="Candara" w:hAnsi="Candara"/>
          <w:i/>
          <w:spacing w:val="10"/>
        </w:rPr>
        <w:t xml:space="preserve"> heights. </w:t>
      </w:r>
      <w:r w:rsidR="00EA0E62" w:rsidRPr="00433BFB">
        <w:rPr>
          <w:rFonts w:ascii="Candara" w:hAnsi="Candara"/>
          <w:i/>
          <w:spacing w:val="10"/>
        </w:rPr>
        <w:t xml:space="preserve">The basement was a Hall comprising approximately about 10 </w:t>
      </w:r>
      <w:proofErr w:type="spellStart"/>
      <w:proofErr w:type="gramStart"/>
      <w:r w:rsidR="00EA0E62" w:rsidRPr="00433BFB">
        <w:rPr>
          <w:rFonts w:ascii="Candara" w:hAnsi="Candara"/>
          <w:i/>
          <w:spacing w:val="10"/>
        </w:rPr>
        <w:t>marlas</w:t>
      </w:r>
      <w:proofErr w:type="spellEnd"/>
      <w:proofErr w:type="gramEnd"/>
      <w:r w:rsidR="00EA0E62" w:rsidRPr="00433BFB">
        <w:rPr>
          <w:rFonts w:ascii="Candara" w:hAnsi="Candara"/>
          <w:i/>
          <w:spacing w:val="10"/>
        </w:rPr>
        <w:t xml:space="preserve"> and there were 6 machines of Hosiery knitting, 5 machines </w:t>
      </w:r>
      <w:r w:rsidR="00664CBD" w:rsidRPr="00433BFB">
        <w:rPr>
          <w:rFonts w:ascii="Candara" w:hAnsi="Candara"/>
          <w:i/>
          <w:spacing w:val="10"/>
        </w:rPr>
        <w:t xml:space="preserve">were stated to be imported whereas one machine was locally made. 5 machines were wide about 7 </w:t>
      </w:r>
      <w:proofErr w:type="spellStart"/>
      <w:r w:rsidR="00664CBD" w:rsidRPr="00433BFB">
        <w:rPr>
          <w:rFonts w:ascii="Candara" w:hAnsi="Candara"/>
          <w:i/>
          <w:spacing w:val="10"/>
        </w:rPr>
        <w:t>feets</w:t>
      </w:r>
      <w:proofErr w:type="spellEnd"/>
      <w:r w:rsidR="00664CBD" w:rsidRPr="00433BFB">
        <w:rPr>
          <w:rFonts w:ascii="Candara" w:hAnsi="Candara"/>
          <w:i/>
          <w:spacing w:val="10"/>
        </w:rPr>
        <w:t xml:space="preserve"> whereas one machine was wide about 3 </w:t>
      </w:r>
      <w:proofErr w:type="spellStart"/>
      <w:r w:rsidR="00664CBD" w:rsidRPr="00433BFB">
        <w:rPr>
          <w:rFonts w:ascii="Candara" w:hAnsi="Candara"/>
          <w:i/>
          <w:spacing w:val="10"/>
        </w:rPr>
        <w:t>feets</w:t>
      </w:r>
      <w:proofErr w:type="spellEnd"/>
      <w:r w:rsidR="00664CBD" w:rsidRPr="00433BFB">
        <w:rPr>
          <w:rFonts w:ascii="Candara" w:hAnsi="Candara"/>
          <w:i/>
          <w:spacing w:val="10"/>
        </w:rPr>
        <w:t xml:space="preserve">. </w:t>
      </w:r>
    </w:p>
    <w:p w:rsidR="00664CBD" w:rsidRPr="00433BFB" w:rsidRDefault="00664CBD" w:rsidP="00425F62">
      <w:pPr>
        <w:pStyle w:val="ListParagraph"/>
        <w:spacing w:line="480" w:lineRule="auto"/>
        <w:ind w:left="1440"/>
        <w:rPr>
          <w:rFonts w:ascii="Candara" w:hAnsi="Candara"/>
          <w:i/>
          <w:spacing w:val="10"/>
        </w:rPr>
      </w:pPr>
      <w:r w:rsidRPr="00433BFB">
        <w:rPr>
          <w:rFonts w:ascii="Candara" w:hAnsi="Candara"/>
          <w:i/>
          <w:spacing w:val="10"/>
        </w:rPr>
        <w:t xml:space="preserve">One machine can be removed easily whereas other 5 machines can also be removed by isolating / dissembling them. When the father of respondent was asked </w:t>
      </w:r>
      <w:r w:rsidR="0012517A" w:rsidRPr="00433BFB">
        <w:rPr>
          <w:rFonts w:ascii="Candara" w:hAnsi="Candara"/>
          <w:i/>
          <w:spacing w:val="10"/>
        </w:rPr>
        <w:t xml:space="preserve">that the </w:t>
      </w:r>
      <w:r w:rsidR="00C4492C" w:rsidRPr="00433BFB">
        <w:rPr>
          <w:rFonts w:ascii="Candara" w:hAnsi="Candara"/>
          <w:i/>
          <w:spacing w:val="10"/>
        </w:rPr>
        <w:t xml:space="preserve">machines can be remarked by isolating dissembling them but he replied that by isolating / dissembling the machines shall be destroyed and shall not be able in working condition. At this stage, the petitioner said that he is willing to demolish the adjacent wall of outer doors for easy removal of all the machines subject to payment of arrears rent due towards the respondent and reconstruction of demolished wall, but the father of the respondent did not reply to this suggestion of petitioner. </w:t>
      </w:r>
    </w:p>
    <w:p w:rsidR="00C4492C" w:rsidRPr="00433BFB" w:rsidRDefault="00C4492C" w:rsidP="00425F62">
      <w:pPr>
        <w:pStyle w:val="ListParagraph"/>
        <w:spacing w:line="480" w:lineRule="auto"/>
        <w:ind w:left="1440"/>
        <w:rPr>
          <w:rFonts w:ascii="Candara" w:hAnsi="Candara"/>
          <w:i/>
          <w:spacing w:val="10"/>
        </w:rPr>
      </w:pPr>
      <w:r w:rsidRPr="00433BFB">
        <w:rPr>
          <w:rFonts w:ascii="Candara" w:hAnsi="Candara"/>
          <w:i/>
          <w:spacing w:val="10"/>
        </w:rPr>
        <w:lastRenderedPageBreak/>
        <w:t xml:space="preserve">In my humble view, </w:t>
      </w:r>
      <w:r w:rsidR="007B0BC8" w:rsidRPr="00433BFB">
        <w:rPr>
          <w:rFonts w:ascii="Candara" w:hAnsi="Candara"/>
          <w:i/>
          <w:spacing w:val="10"/>
        </w:rPr>
        <w:t>the main dispute between the parties is payment of arrear rent amount towards the respondent. The machines can be removed without isolating / d</w:t>
      </w:r>
      <w:r w:rsidR="003B2888" w:rsidRPr="00433BFB">
        <w:rPr>
          <w:rFonts w:ascii="Candara" w:hAnsi="Candara"/>
          <w:i/>
          <w:spacing w:val="10"/>
        </w:rPr>
        <w:t xml:space="preserve">issembling if the adjacent wall of </w:t>
      </w:r>
      <w:proofErr w:type="spellStart"/>
      <w:r w:rsidR="003B2888" w:rsidRPr="00433BFB">
        <w:rPr>
          <w:rFonts w:ascii="Candara" w:hAnsi="Candara"/>
          <w:i/>
          <w:spacing w:val="10"/>
        </w:rPr>
        <w:t>out doors</w:t>
      </w:r>
      <w:proofErr w:type="spellEnd"/>
      <w:r w:rsidR="003B2888" w:rsidRPr="00433BFB">
        <w:rPr>
          <w:rFonts w:ascii="Candara" w:hAnsi="Candara"/>
          <w:i/>
          <w:spacing w:val="10"/>
        </w:rPr>
        <w:t xml:space="preserve"> is broken about 4 </w:t>
      </w:r>
      <w:proofErr w:type="spellStart"/>
      <w:r w:rsidR="003B2888" w:rsidRPr="00433BFB">
        <w:rPr>
          <w:rFonts w:ascii="Candara" w:hAnsi="Candara"/>
          <w:i/>
          <w:spacing w:val="10"/>
        </w:rPr>
        <w:t>feets</w:t>
      </w:r>
      <w:proofErr w:type="spellEnd"/>
      <w:r w:rsidR="003B2888" w:rsidRPr="00433BFB">
        <w:rPr>
          <w:rFonts w:ascii="Candara" w:hAnsi="Candara"/>
          <w:i/>
          <w:spacing w:val="10"/>
        </w:rPr>
        <w:t xml:space="preserve"> otherwise 5 machines can be removed by isolating / dissembling them whereas the 6</w:t>
      </w:r>
      <w:r w:rsidR="003B2888" w:rsidRPr="00433BFB">
        <w:rPr>
          <w:rFonts w:ascii="Candara" w:hAnsi="Candara"/>
          <w:i/>
          <w:spacing w:val="10"/>
          <w:vertAlign w:val="superscript"/>
        </w:rPr>
        <w:t>th</w:t>
      </w:r>
      <w:r w:rsidR="003B2888" w:rsidRPr="00433BFB">
        <w:rPr>
          <w:rFonts w:ascii="Candara" w:hAnsi="Candara"/>
          <w:i/>
          <w:spacing w:val="10"/>
        </w:rPr>
        <w:t xml:space="preserve"> machine is unable to be isolated / dissembled. </w:t>
      </w:r>
    </w:p>
    <w:p w:rsidR="003B2888" w:rsidRPr="00433BFB" w:rsidRDefault="003B2888" w:rsidP="00425F62">
      <w:pPr>
        <w:pStyle w:val="ListParagraph"/>
        <w:spacing w:line="480" w:lineRule="auto"/>
        <w:ind w:left="1440"/>
        <w:rPr>
          <w:rFonts w:ascii="Candara" w:hAnsi="Candara"/>
          <w:i/>
          <w:spacing w:val="10"/>
        </w:rPr>
      </w:pPr>
      <w:r w:rsidRPr="00433BFB">
        <w:rPr>
          <w:rFonts w:ascii="Candara" w:hAnsi="Candara"/>
          <w:i/>
          <w:spacing w:val="10"/>
        </w:rPr>
        <w:t xml:space="preserve">Report is submitted please. </w:t>
      </w:r>
    </w:p>
    <w:p w:rsidR="003B2888" w:rsidRPr="00433BFB" w:rsidRDefault="003B2888" w:rsidP="00425F62">
      <w:pPr>
        <w:pStyle w:val="ListParagraph"/>
        <w:spacing w:line="480" w:lineRule="auto"/>
        <w:ind w:left="1440"/>
        <w:rPr>
          <w:rFonts w:ascii="Candara" w:hAnsi="Candara"/>
          <w:i/>
          <w:spacing w:val="10"/>
        </w:rPr>
      </w:pPr>
      <w:r w:rsidRPr="00433BFB">
        <w:rPr>
          <w:rFonts w:ascii="Candara" w:hAnsi="Candara"/>
          <w:i/>
          <w:spacing w:val="10"/>
        </w:rPr>
        <w:t xml:space="preserve">Note: The undersigned has not been paid the local commission fee please. </w:t>
      </w:r>
    </w:p>
    <w:p w:rsidR="003B2888" w:rsidRPr="00433BFB" w:rsidRDefault="003B2888" w:rsidP="00425F62">
      <w:pPr>
        <w:pStyle w:val="ListParagraph"/>
        <w:spacing w:line="480" w:lineRule="auto"/>
        <w:ind w:left="1440"/>
        <w:rPr>
          <w:rFonts w:ascii="Candara" w:hAnsi="Candara"/>
          <w:i/>
          <w:spacing w:val="10"/>
        </w:rPr>
      </w:pPr>
      <w:r w:rsidRPr="00433BFB">
        <w:rPr>
          <w:rFonts w:ascii="Candara" w:hAnsi="Candara"/>
          <w:i/>
          <w:spacing w:val="10"/>
        </w:rPr>
        <w:t xml:space="preserve">Local Commission Report consists upon 03 </w:t>
      </w:r>
      <w:proofErr w:type="gramStart"/>
      <w:r w:rsidRPr="00433BFB">
        <w:rPr>
          <w:rFonts w:ascii="Candara" w:hAnsi="Candara"/>
          <w:i/>
          <w:spacing w:val="10"/>
        </w:rPr>
        <w:t>page</w:t>
      </w:r>
      <w:proofErr w:type="gramEnd"/>
      <w:r w:rsidRPr="00433BFB">
        <w:rPr>
          <w:rFonts w:ascii="Candara" w:hAnsi="Candara"/>
          <w:i/>
          <w:spacing w:val="10"/>
        </w:rPr>
        <w:t xml:space="preserve">. </w:t>
      </w:r>
    </w:p>
    <w:p w:rsidR="003B2888" w:rsidRPr="00433BFB" w:rsidRDefault="003B2888" w:rsidP="003B2888">
      <w:pPr>
        <w:pStyle w:val="ListParagraph"/>
        <w:ind w:left="1440"/>
        <w:jc w:val="right"/>
        <w:rPr>
          <w:rFonts w:ascii="Candara" w:hAnsi="Candara"/>
          <w:i/>
          <w:spacing w:val="10"/>
        </w:rPr>
      </w:pPr>
      <w:proofErr w:type="spellStart"/>
      <w:proofErr w:type="gramStart"/>
      <w:r w:rsidRPr="00433BFB">
        <w:rPr>
          <w:rFonts w:ascii="Candara" w:hAnsi="Candara"/>
          <w:i/>
          <w:spacing w:val="10"/>
        </w:rPr>
        <w:t>Sd</w:t>
      </w:r>
      <w:proofErr w:type="spellEnd"/>
      <w:proofErr w:type="gramEnd"/>
      <w:r w:rsidRPr="00433BFB">
        <w:rPr>
          <w:rFonts w:ascii="Candara" w:hAnsi="Candara"/>
          <w:i/>
          <w:spacing w:val="10"/>
        </w:rPr>
        <w:t>/-</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(MUHAMMAD AYUB TAHIR JOYYA)</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 xml:space="preserve">Advocate </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Supreme Court of Pakistan</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Local Commission</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 xml:space="preserve">1-Turner Road, Lahore </w:t>
      </w:r>
    </w:p>
    <w:p w:rsidR="003B2888" w:rsidRPr="00433BFB" w:rsidRDefault="003B2888" w:rsidP="003B2888">
      <w:pPr>
        <w:pStyle w:val="ListParagraph"/>
        <w:ind w:left="1440"/>
        <w:jc w:val="right"/>
        <w:rPr>
          <w:rFonts w:ascii="Candara" w:hAnsi="Candara"/>
          <w:i/>
          <w:spacing w:val="10"/>
        </w:rPr>
      </w:pPr>
      <w:r w:rsidRPr="00433BFB">
        <w:rPr>
          <w:rFonts w:ascii="Candara" w:hAnsi="Candara"/>
          <w:i/>
          <w:spacing w:val="10"/>
        </w:rPr>
        <w:t>CC No. P-FB- 12209”</w:t>
      </w:r>
    </w:p>
    <w:p w:rsidR="00A077AA" w:rsidRPr="00433BFB" w:rsidRDefault="00A077AA" w:rsidP="00425F62">
      <w:pPr>
        <w:pStyle w:val="ListParagraph"/>
        <w:spacing w:line="480" w:lineRule="auto"/>
        <w:ind w:left="1440"/>
        <w:rPr>
          <w:rFonts w:ascii="Candara" w:hAnsi="Candara"/>
          <w:spacing w:val="10"/>
        </w:rPr>
      </w:pPr>
    </w:p>
    <w:p w:rsidR="00425F62" w:rsidRPr="00433BFB" w:rsidRDefault="003B2888" w:rsidP="00614749">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w:t>
      </w:r>
      <w:r w:rsidR="00A97446" w:rsidRPr="00433BFB">
        <w:rPr>
          <w:rFonts w:ascii="Candara" w:hAnsi="Candara"/>
          <w:spacing w:val="10"/>
        </w:rPr>
        <w:t xml:space="preserve">ultimately said writ petition was dismissed by His Lordship Mr. Justice Mr. Muhammad </w:t>
      </w:r>
      <w:proofErr w:type="spellStart"/>
      <w:r w:rsidR="00A97446" w:rsidRPr="00433BFB">
        <w:rPr>
          <w:rFonts w:ascii="Candara" w:hAnsi="Candara"/>
          <w:spacing w:val="10"/>
        </w:rPr>
        <w:t>Farrukh</w:t>
      </w:r>
      <w:proofErr w:type="spellEnd"/>
      <w:r w:rsidR="00A97446" w:rsidRPr="00433BFB">
        <w:rPr>
          <w:rFonts w:ascii="Candara" w:hAnsi="Candara"/>
          <w:spacing w:val="10"/>
        </w:rPr>
        <w:t xml:space="preserve"> Irfan Khan, Judge of the Lahore High Court on </w:t>
      </w:r>
      <w:r w:rsidR="00922BD5" w:rsidRPr="00433BFB">
        <w:rPr>
          <w:rFonts w:ascii="Candara" w:hAnsi="Candara"/>
          <w:spacing w:val="10"/>
        </w:rPr>
        <w:t xml:space="preserve">21.11.2014. Copy of the order is attached as </w:t>
      </w:r>
      <w:r w:rsidR="00922BD5" w:rsidRPr="00433BFB">
        <w:rPr>
          <w:rFonts w:ascii="Candara" w:hAnsi="Candara"/>
          <w:b/>
          <w:spacing w:val="10"/>
          <w:u w:val="single"/>
        </w:rPr>
        <w:t>Annexure “J”</w:t>
      </w:r>
      <w:r w:rsidR="00922BD5" w:rsidRPr="00433BFB">
        <w:rPr>
          <w:rFonts w:ascii="Candara" w:hAnsi="Candara"/>
          <w:spacing w:val="10"/>
        </w:rPr>
        <w:t>.</w:t>
      </w:r>
    </w:p>
    <w:p w:rsidR="002A510F" w:rsidRPr="00433BFB" w:rsidRDefault="00041455" w:rsidP="00614749">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according to knowledge and information of petitioner the order dated 21.11.2014 has achieved finality as the petitioner has not </w:t>
      </w:r>
      <w:r w:rsidR="000E009A" w:rsidRPr="00433BFB">
        <w:rPr>
          <w:rFonts w:ascii="Candara" w:hAnsi="Candara"/>
          <w:spacing w:val="10"/>
        </w:rPr>
        <w:t xml:space="preserve">received any </w:t>
      </w:r>
      <w:r w:rsidR="00E760D6" w:rsidRPr="00433BFB">
        <w:rPr>
          <w:rFonts w:ascii="Candara" w:hAnsi="Candara"/>
          <w:spacing w:val="10"/>
        </w:rPr>
        <w:t xml:space="preserve">intimation </w:t>
      </w:r>
      <w:r w:rsidR="004D17F9" w:rsidRPr="00433BFB">
        <w:rPr>
          <w:rFonts w:ascii="Candara" w:hAnsi="Candara"/>
          <w:spacing w:val="10"/>
        </w:rPr>
        <w:t xml:space="preserve">sent </w:t>
      </w:r>
      <w:r w:rsidR="00E760D6" w:rsidRPr="00433BFB">
        <w:rPr>
          <w:rFonts w:ascii="Candara" w:hAnsi="Candara"/>
          <w:spacing w:val="10"/>
        </w:rPr>
        <w:t xml:space="preserve">by respondent to petitioner about the filing of any </w:t>
      </w:r>
      <w:r w:rsidR="00E760D6" w:rsidRPr="00433BFB">
        <w:rPr>
          <w:rFonts w:ascii="Candara" w:hAnsi="Candara"/>
          <w:spacing w:val="10"/>
        </w:rPr>
        <w:lastRenderedPageBreak/>
        <w:t xml:space="preserve">case in the </w:t>
      </w:r>
      <w:proofErr w:type="spellStart"/>
      <w:r w:rsidR="00E760D6" w:rsidRPr="00433BFB">
        <w:rPr>
          <w:rFonts w:ascii="Candara" w:hAnsi="Candara"/>
          <w:spacing w:val="10"/>
        </w:rPr>
        <w:t>Honourable</w:t>
      </w:r>
      <w:proofErr w:type="spellEnd"/>
      <w:r w:rsidR="00E760D6" w:rsidRPr="00433BFB">
        <w:rPr>
          <w:rFonts w:ascii="Candara" w:hAnsi="Candara"/>
          <w:spacing w:val="10"/>
        </w:rPr>
        <w:t xml:space="preserve"> Supreme Court</w:t>
      </w:r>
      <w:r w:rsidR="004D17F9" w:rsidRPr="00433BFB">
        <w:rPr>
          <w:rFonts w:ascii="Candara" w:hAnsi="Candara"/>
          <w:spacing w:val="10"/>
        </w:rPr>
        <w:t xml:space="preserve">. Petitioner has also not </w:t>
      </w:r>
      <w:r w:rsidR="00E760D6" w:rsidRPr="00433BFB">
        <w:rPr>
          <w:rFonts w:ascii="Candara" w:hAnsi="Candara"/>
          <w:spacing w:val="10"/>
        </w:rPr>
        <w:t>received an</w:t>
      </w:r>
      <w:r w:rsidR="0064387A" w:rsidRPr="00433BFB">
        <w:rPr>
          <w:rFonts w:ascii="Candara" w:hAnsi="Candara"/>
          <w:spacing w:val="10"/>
        </w:rPr>
        <w:t xml:space="preserve">y notice from the Supreme Court. </w:t>
      </w:r>
    </w:p>
    <w:p w:rsidR="0064387A" w:rsidRPr="00433BFB" w:rsidRDefault="009B6E90" w:rsidP="00614749">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w:t>
      </w:r>
      <w:r w:rsidR="00B23F0D" w:rsidRPr="00433BFB">
        <w:rPr>
          <w:rFonts w:ascii="Candara" w:hAnsi="Candara"/>
          <w:spacing w:val="10"/>
        </w:rPr>
        <w:t xml:space="preserve">proceedings of ejectment petition remained </w:t>
      </w:r>
      <w:proofErr w:type="spellStart"/>
      <w:r w:rsidR="00B23F0D" w:rsidRPr="00433BFB">
        <w:rPr>
          <w:rFonts w:ascii="Candara" w:hAnsi="Candara"/>
          <w:spacing w:val="10"/>
        </w:rPr>
        <w:t>subjudice</w:t>
      </w:r>
      <w:proofErr w:type="spellEnd"/>
      <w:r w:rsidR="00B23F0D" w:rsidRPr="00433BFB">
        <w:rPr>
          <w:rFonts w:ascii="Candara" w:hAnsi="Candara"/>
          <w:spacing w:val="10"/>
        </w:rPr>
        <w:t xml:space="preserve"> </w:t>
      </w:r>
      <w:proofErr w:type="spellStart"/>
      <w:r w:rsidR="00F72B8F" w:rsidRPr="00433BFB">
        <w:rPr>
          <w:rFonts w:ascii="Candara" w:hAnsi="Candara"/>
          <w:spacing w:val="10"/>
        </w:rPr>
        <w:t>uptill</w:t>
      </w:r>
      <w:proofErr w:type="spellEnd"/>
      <w:r w:rsidR="00F72B8F" w:rsidRPr="00433BFB">
        <w:rPr>
          <w:rFonts w:ascii="Candara" w:hAnsi="Candara"/>
          <w:spacing w:val="10"/>
        </w:rPr>
        <w:t xml:space="preserve"> the decision of </w:t>
      </w:r>
      <w:proofErr w:type="spellStart"/>
      <w:r w:rsidR="00F72B8F" w:rsidRPr="00433BFB">
        <w:rPr>
          <w:rFonts w:ascii="Candara" w:hAnsi="Candara"/>
          <w:spacing w:val="10"/>
        </w:rPr>
        <w:t>Honourable</w:t>
      </w:r>
      <w:proofErr w:type="spellEnd"/>
      <w:r w:rsidR="00F72B8F" w:rsidRPr="00433BFB">
        <w:rPr>
          <w:rFonts w:ascii="Candara" w:hAnsi="Candara"/>
          <w:spacing w:val="10"/>
        </w:rPr>
        <w:t xml:space="preserve"> </w:t>
      </w:r>
      <w:r w:rsidR="004D17F9" w:rsidRPr="00433BFB">
        <w:rPr>
          <w:rFonts w:ascii="Candara" w:hAnsi="Candara"/>
          <w:spacing w:val="10"/>
        </w:rPr>
        <w:t xml:space="preserve">High </w:t>
      </w:r>
      <w:r w:rsidR="00F72B8F" w:rsidRPr="00433BFB">
        <w:rPr>
          <w:rFonts w:ascii="Candara" w:hAnsi="Candara"/>
          <w:spacing w:val="10"/>
        </w:rPr>
        <w:t>Court on 21.11.2014.</w:t>
      </w:r>
    </w:p>
    <w:p w:rsidR="00F72B8F" w:rsidRPr="00433BFB" w:rsidRDefault="00F72B8F" w:rsidP="00614749">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according to the direction contained in the order dated 24.09.2008 passed by Rent Controller, the time did not come for filing execution petition by petitioner against respondent for taking out the machinery as respondent filed application on 29.09.2008 </w:t>
      </w:r>
      <w:r w:rsidR="00880EC4" w:rsidRPr="00433BFB">
        <w:rPr>
          <w:rFonts w:ascii="Candara" w:hAnsi="Candara"/>
          <w:spacing w:val="10"/>
        </w:rPr>
        <w:t xml:space="preserve">for modification and rectification of the ejectment order dated 24.09.2008 i.e. only 5 days after passing the order and proceedings of ejectment petition finally culminated on 21.11.2014 on the decision of writ petition filed by respondent. </w:t>
      </w:r>
    </w:p>
    <w:p w:rsidR="00880EC4" w:rsidRPr="00433BFB" w:rsidRDefault="00006EEB" w:rsidP="00614749">
      <w:pPr>
        <w:pStyle w:val="ListParagraph"/>
        <w:numPr>
          <w:ilvl w:val="0"/>
          <w:numId w:val="1"/>
        </w:numPr>
        <w:spacing w:line="480" w:lineRule="auto"/>
        <w:ind w:hanging="720"/>
        <w:rPr>
          <w:rFonts w:ascii="Candara" w:hAnsi="Candara"/>
          <w:spacing w:val="10"/>
        </w:rPr>
      </w:pPr>
      <w:r w:rsidRPr="00433BFB">
        <w:rPr>
          <w:rFonts w:ascii="Candara" w:hAnsi="Candara"/>
          <w:spacing w:val="10"/>
        </w:rPr>
        <w:t xml:space="preserve">That execution petition of petitioner is well within time as according to Article No. </w:t>
      </w:r>
      <w:r w:rsidR="0064525F" w:rsidRPr="00433BFB">
        <w:rPr>
          <w:rFonts w:ascii="Candara" w:hAnsi="Candara"/>
          <w:spacing w:val="10"/>
        </w:rPr>
        <w:t>181</w:t>
      </w:r>
      <w:r w:rsidRPr="00433BFB">
        <w:rPr>
          <w:rFonts w:ascii="Candara" w:hAnsi="Candara"/>
          <w:spacing w:val="10"/>
        </w:rPr>
        <w:t xml:space="preserve"> of </w:t>
      </w:r>
      <w:r w:rsidR="00907A12" w:rsidRPr="00433BFB">
        <w:rPr>
          <w:rFonts w:ascii="Candara" w:hAnsi="Candara"/>
          <w:spacing w:val="10"/>
        </w:rPr>
        <w:t xml:space="preserve">Limitation Act the period of filing </w:t>
      </w:r>
      <w:r w:rsidR="000A083B" w:rsidRPr="00433BFB">
        <w:rPr>
          <w:rFonts w:ascii="Candara" w:hAnsi="Candara"/>
          <w:spacing w:val="10"/>
        </w:rPr>
        <w:t xml:space="preserve">execution petition is 3 years. </w:t>
      </w:r>
    </w:p>
    <w:p w:rsidR="00614749" w:rsidRPr="00433BFB" w:rsidRDefault="00614749" w:rsidP="000A083B">
      <w:pPr>
        <w:spacing w:line="480" w:lineRule="auto"/>
        <w:rPr>
          <w:rFonts w:ascii="Candara" w:hAnsi="Candara"/>
          <w:spacing w:val="10"/>
        </w:rPr>
      </w:pPr>
    </w:p>
    <w:p w:rsidR="000A083B" w:rsidRPr="00433BFB" w:rsidRDefault="000A083B" w:rsidP="000A083B">
      <w:pPr>
        <w:spacing w:line="480" w:lineRule="auto"/>
        <w:ind w:left="1440" w:firstLine="720"/>
        <w:rPr>
          <w:rFonts w:ascii="Candara" w:hAnsi="Candara"/>
          <w:b/>
          <w:i/>
          <w:spacing w:val="10"/>
        </w:rPr>
      </w:pPr>
      <w:r w:rsidRPr="00433BFB">
        <w:rPr>
          <w:rFonts w:ascii="Candara" w:hAnsi="Candara"/>
          <w:b/>
          <w:i/>
          <w:spacing w:val="10"/>
        </w:rPr>
        <w:t xml:space="preserve">Under the circumstances it is respectfully prayed that bailiff may very kindly be appointed and respondent be directed to provide </w:t>
      </w:r>
      <w:r w:rsidR="002C289F" w:rsidRPr="00433BFB">
        <w:rPr>
          <w:rFonts w:ascii="Candara" w:hAnsi="Candara"/>
          <w:b/>
          <w:i/>
          <w:spacing w:val="10"/>
        </w:rPr>
        <w:t xml:space="preserve">exit to petitioner by demolishing the relevant portion of the </w:t>
      </w:r>
      <w:r w:rsidR="0064525F" w:rsidRPr="00433BFB">
        <w:rPr>
          <w:rFonts w:ascii="Candara" w:hAnsi="Candara"/>
          <w:b/>
          <w:i/>
          <w:spacing w:val="10"/>
        </w:rPr>
        <w:t xml:space="preserve">outer </w:t>
      </w:r>
      <w:r w:rsidR="002C289F" w:rsidRPr="00433BFB">
        <w:rPr>
          <w:rFonts w:ascii="Candara" w:hAnsi="Candara"/>
          <w:b/>
          <w:i/>
          <w:spacing w:val="10"/>
        </w:rPr>
        <w:t xml:space="preserve">wall of his House No. 274, Mehran Block, </w:t>
      </w:r>
      <w:proofErr w:type="spellStart"/>
      <w:r w:rsidR="002C289F" w:rsidRPr="00433BFB">
        <w:rPr>
          <w:rFonts w:ascii="Candara" w:hAnsi="Candara"/>
          <w:b/>
          <w:i/>
          <w:spacing w:val="10"/>
        </w:rPr>
        <w:lastRenderedPageBreak/>
        <w:t>Allama</w:t>
      </w:r>
      <w:proofErr w:type="spellEnd"/>
      <w:r w:rsidR="002C289F" w:rsidRPr="00433BFB">
        <w:rPr>
          <w:rFonts w:ascii="Candara" w:hAnsi="Candara"/>
          <w:b/>
          <w:i/>
          <w:spacing w:val="10"/>
        </w:rPr>
        <w:t xml:space="preserve"> Iqbal town Lahore at his own cost so that the petitioner may take out all the knitting machines from its basement and in case </w:t>
      </w:r>
      <w:r w:rsidR="00712193" w:rsidRPr="00433BFB">
        <w:rPr>
          <w:rFonts w:ascii="Candara" w:hAnsi="Candara"/>
          <w:b/>
          <w:i/>
          <w:spacing w:val="10"/>
        </w:rPr>
        <w:t xml:space="preserve">of his refusal to do so he may be sent to jail and by providing assistance of police, the petitioner may be allowed </w:t>
      </w:r>
      <w:r w:rsidR="00F56D2E" w:rsidRPr="00433BFB">
        <w:rPr>
          <w:rFonts w:ascii="Candara" w:hAnsi="Candara"/>
          <w:b/>
          <w:i/>
          <w:spacing w:val="10"/>
        </w:rPr>
        <w:t xml:space="preserve">for breaking the relevant wall of respondent’s house for taking out the knitting machines from basement. It is further prayed that expenses of demolishing the wall may also be ordered to be recorded from respondent. </w:t>
      </w:r>
    </w:p>
    <w:p w:rsidR="00F56D2E" w:rsidRPr="00433BFB" w:rsidRDefault="00F56D2E" w:rsidP="000A083B">
      <w:pPr>
        <w:spacing w:line="480" w:lineRule="auto"/>
        <w:ind w:left="1440" w:firstLine="720"/>
        <w:rPr>
          <w:rFonts w:ascii="Candara" w:hAnsi="Candara"/>
          <w:b/>
          <w:i/>
          <w:spacing w:val="10"/>
        </w:rPr>
      </w:pPr>
      <w:r w:rsidRPr="00433BFB">
        <w:rPr>
          <w:rFonts w:ascii="Candara" w:hAnsi="Candara"/>
          <w:b/>
          <w:i/>
          <w:spacing w:val="10"/>
        </w:rPr>
        <w:t xml:space="preserve">Any other relief </w:t>
      </w:r>
      <w:proofErr w:type="gramStart"/>
      <w:r w:rsidRPr="00433BFB">
        <w:rPr>
          <w:rFonts w:ascii="Candara" w:hAnsi="Candara"/>
          <w:b/>
          <w:i/>
          <w:spacing w:val="10"/>
        </w:rPr>
        <w:t>flowing</w:t>
      </w:r>
      <w:proofErr w:type="gramEnd"/>
      <w:r w:rsidRPr="00433BFB">
        <w:rPr>
          <w:rFonts w:ascii="Candara" w:hAnsi="Candara"/>
          <w:b/>
          <w:i/>
          <w:spacing w:val="10"/>
        </w:rPr>
        <w:t xml:space="preserve"> the contents of application may also be awarded to petitioner. </w:t>
      </w:r>
    </w:p>
    <w:p w:rsidR="000A083B" w:rsidRPr="00433BFB" w:rsidRDefault="000A083B" w:rsidP="00F56D2E">
      <w:pPr>
        <w:rPr>
          <w:rFonts w:ascii="Candara" w:hAnsi="Candara"/>
          <w:b/>
          <w:i/>
        </w:rPr>
      </w:pPr>
    </w:p>
    <w:p w:rsidR="00F56D2E" w:rsidRPr="00433BFB" w:rsidRDefault="00F56D2E" w:rsidP="00F56D2E">
      <w:pPr>
        <w:rPr>
          <w:rFonts w:ascii="Candara" w:hAnsi="Candara"/>
          <w:b/>
          <w:i/>
        </w:rPr>
      </w:pPr>
    </w:p>
    <w:p w:rsidR="00F56D2E" w:rsidRPr="00433BFB" w:rsidRDefault="00F56D2E" w:rsidP="00F56D2E">
      <w:pPr>
        <w:rPr>
          <w:rFonts w:ascii="Candara" w:hAnsi="Candara"/>
          <w:b/>
          <w:i/>
        </w:rPr>
      </w:pPr>
    </w:p>
    <w:p w:rsidR="00F56D2E" w:rsidRPr="00433BFB" w:rsidRDefault="00F56D2E" w:rsidP="00AB5D88">
      <w:pPr>
        <w:jc w:val="right"/>
        <w:rPr>
          <w:rFonts w:ascii="Candara" w:hAnsi="Candara"/>
          <w:i/>
        </w:rPr>
      </w:pPr>
      <w:r w:rsidRPr="00433BFB">
        <w:rPr>
          <w:rFonts w:ascii="Candara" w:hAnsi="Candara"/>
          <w:i/>
        </w:rPr>
        <w:t xml:space="preserve">Petitioner </w:t>
      </w:r>
    </w:p>
    <w:p w:rsidR="00F56D2E" w:rsidRPr="00433BFB" w:rsidRDefault="00F56D2E" w:rsidP="00AB5D88">
      <w:pPr>
        <w:jc w:val="right"/>
        <w:rPr>
          <w:rFonts w:ascii="Candara" w:hAnsi="Candara"/>
          <w:i/>
        </w:rPr>
      </w:pPr>
    </w:p>
    <w:p w:rsidR="00F56D2E" w:rsidRPr="00433BFB" w:rsidRDefault="000C052D" w:rsidP="000C052D">
      <w:pPr>
        <w:ind w:left="720" w:firstLine="720"/>
        <w:jc w:val="left"/>
        <w:rPr>
          <w:rFonts w:ascii="Candara" w:hAnsi="Candara"/>
          <w:i/>
        </w:rPr>
      </w:pPr>
      <w:proofErr w:type="gramStart"/>
      <w:r w:rsidRPr="00433BFB">
        <w:rPr>
          <w:rFonts w:ascii="Candara" w:hAnsi="Candara"/>
          <w:i/>
        </w:rPr>
        <w:t>t</w:t>
      </w:r>
      <w:r w:rsidR="00F56D2E" w:rsidRPr="00433BFB">
        <w:rPr>
          <w:rFonts w:ascii="Candara" w:hAnsi="Candara"/>
          <w:i/>
        </w:rPr>
        <w:t>hrough</w:t>
      </w:r>
      <w:proofErr w:type="gramEnd"/>
      <w:r w:rsidR="00F56D2E" w:rsidRPr="00433BFB">
        <w:rPr>
          <w:rFonts w:ascii="Candara" w:hAnsi="Candara"/>
          <w:i/>
        </w:rPr>
        <w:t xml:space="preserve"> </w:t>
      </w:r>
    </w:p>
    <w:p w:rsidR="00F56D2E" w:rsidRPr="00433BFB" w:rsidRDefault="00F56D2E" w:rsidP="00AB5D88">
      <w:pPr>
        <w:jc w:val="right"/>
        <w:rPr>
          <w:rFonts w:ascii="Candara" w:hAnsi="Candara"/>
          <w:i/>
        </w:rPr>
      </w:pPr>
    </w:p>
    <w:p w:rsidR="00F56D2E" w:rsidRPr="00433BFB" w:rsidRDefault="00F56D2E" w:rsidP="00433BFB">
      <w:pPr>
        <w:jc w:val="right"/>
        <w:rPr>
          <w:rFonts w:ascii="Candara" w:hAnsi="Candara"/>
          <w:i/>
        </w:rPr>
      </w:pPr>
      <w:r w:rsidRPr="00433BFB">
        <w:rPr>
          <w:rFonts w:ascii="Candara" w:hAnsi="Candara"/>
          <w:i/>
        </w:rPr>
        <w:t xml:space="preserve">Advocate </w:t>
      </w:r>
    </w:p>
    <w:p w:rsidR="00AB5D88" w:rsidRPr="00433BFB" w:rsidRDefault="00AB5D88" w:rsidP="00F56D2E">
      <w:pPr>
        <w:rPr>
          <w:rFonts w:ascii="Candara" w:hAnsi="Candara"/>
          <w:i/>
        </w:rPr>
      </w:pPr>
    </w:p>
    <w:p w:rsidR="00F56D2E" w:rsidRPr="00433BFB" w:rsidRDefault="00F56D2E" w:rsidP="00F56D2E">
      <w:pPr>
        <w:rPr>
          <w:rFonts w:ascii="Candara" w:hAnsi="Candara"/>
          <w:i/>
        </w:rPr>
      </w:pPr>
    </w:p>
    <w:p w:rsidR="000A083B" w:rsidRPr="00433BFB" w:rsidRDefault="000A083B" w:rsidP="000A083B">
      <w:pPr>
        <w:spacing w:line="480" w:lineRule="auto"/>
        <w:ind w:left="2160"/>
        <w:rPr>
          <w:rFonts w:ascii="Candara" w:hAnsi="Candara"/>
        </w:rPr>
      </w:pPr>
    </w:p>
    <w:p w:rsidR="008329F9" w:rsidRPr="00433BFB" w:rsidRDefault="008329F9" w:rsidP="008329F9">
      <w:pPr>
        <w:jc w:val="left"/>
        <w:rPr>
          <w:rFonts w:ascii="Candara" w:hAnsi="Candara"/>
        </w:rPr>
      </w:pPr>
    </w:p>
    <w:p w:rsidR="00910086" w:rsidRPr="00433BFB" w:rsidRDefault="00910086">
      <w:pPr>
        <w:rPr>
          <w:rFonts w:ascii="Candara" w:hAnsi="Candara"/>
        </w:rPr>
      </w:pPr>
      <w:r w:rsidRPr="00433BFB">
        <w:rPr>
          <w:rFonts w:ascii="Candara" w:hAnsi="Candara"/>
        </w:rPr>
        <w:br w:type="page"/>
      </w:r>
    </w:p>
    <w:p w:rsidR="00910086" w:rsidRPr="00433BFB" w:rsidRDefault="00910086" w:rsidP="00433BFB">
      <w:pPr>
        <w:jc w:val="center"/>
        <w:rPr>
          <w:rFonts w:ascii="Candara" w:hAnsi="Candara"/>
          <w:b/>
          <w:sz w:val="32"/>
          <w:u w:val="single"/>
        </w:rPr>
      </w:pPr>
      <w:proofErr w:type="gramStart"/>
      <w:r w:rsidRPr="00433BFB">
        <w:rPr>
          <w:rFonts w:ascii="Candara" w:hAnsi="Candara"/>
          <w:b/>
          <w:sz w:val="32"/>
          <w:u w:val="single"/>
        </w:rPr>
        <w:lastRenderedPageBreak/>
        <w:t>IN THE COURT OF</w:t>
      </w:r>
      <w:r w:rsidR="00433BFB">
        <w:rPr>
          <w:rFonts w:ascii="Candara" w:hAnsi="Candara"/>
          <w:b/>
          <w:sz w:val="32"/>
        </w:rPr>
        <w:t xml:space="preserve"> </w:t>
      </w:r>
      <w:r w:rsidRPr="00433BFB">
        <w:rPr>
          <w:rFonts w:ascii="Candara" w:hAnsi="Candara"/>
          <w:b/>
          <w:sz w:val="32"/>
          <w:u w:val="single"/>
        </w:rPr>
        <w:t>SPECIAL JUDGE RENT, LAHORE.</w:t>
      </w:r>
      <w:proofErr w:type="gramEnd"/>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rPr>
      </w:pPr>
    </w:p>
    <w:p w:rsidR="00910086" w:rsidRPr="00433BFB" w:rsidRDefault="00910086" w:rsidP="00910086">
      <w:pPr>
        <w:jc w:val="left"/>
        <w:rPr>
          <w:rFonts w:ascii="Candara" w:hAnsi="Candara"/>
          <w:b/>
        </w:rPr>
      </w:pPr>
      <w:r w:rsidRPr="00433BFB">
        <w:rPr>
          <w:rFonts w:ascii="Candara" w:hAnsi="Candara"/>
          <w:b/>
        </w:rPr>
        <w:t>In re:</w:t>
      </w:r>
    </w:p>
    <w:p w:rsidR="008329F9" w:rsidRPr="00433BFB" w:rsidRDefault="00910086" w:rsidP="00910086">
      <w:pPr>
        <w:jc w:val="center"/>
        <w:rPr>
          <w:rFonts w:ascii="Candara" w:hAnsi="Candara"/>
          <w:i/>
        </w:rPr>
      </w:pPr>
      <w:r w:rsidRPr="00433BFB">
        <w:rPr>
          <w:rFonts w:ascii="Candara" w:hAnsi="Candara"/>
          <w:i/>
        </w:rPr>
        <w:t>Muhammad Nadeem</w:t>
      </w:r>
      <w:r w:rsidRPr="00433BFB">
        <w:rPr>
          <w:rFonts w:ascii="Candara" w:hAnsi="Candara"/>
          <w:i/>
        </w:rPr>
        <w:tab/>
      </w:r>
      <w:r w:rsidRPr="00433BFB">
        <w:rPr>
          <w:rFonts w:ascii="Candara" w:hAnsi="Candara"/>
          <w:i/>
        </w:rPr>
        <w:tab/>
      </w:r>
      <w:r w:rsidRPr="00433BFB">
        <w:rPr>
          <w:rFonts w:ascii="Candara" w:hAnsi="Candara"/>
          <w:b/>
        </w:rPr>
        <w:t>VS</w:t>
      </w:r>
      <w:r w:rsidRPr="00433BFB">
        <w:rPr>
          <w:rFonts w:ascii="Candara" w:hAnsi="Candara"/>
          <w:i/>
        </w:rPr>
        <w:tab/>
        <w:t>Malik Mukhtar Ahmad</w:t>
      </w:r>
    </w:p>
    <w:p w:rsidR="00910086" w:rsidRPr="00433BFB" w:rsidRDefault="00910086" w:rsidP="00910086">
      <w:pPr>
        <w:jc w:val="left"/>
        <w:rPr>
          <w:rFonts w:ascii="Candara" w:hAnsi="Candara"/>
          <w:i/>
        </w:rPr>
      </w:pPr>
    </w:p>
    <w:p w:rsidR="00910086" w:rsidRPr="00433BFB" w:rsidRDefault="00910086" w:rsidP="00910086">
      <w:pPr>
        <w:jc w:val="left"/>
        <w:rPr>
          <w:rFonts w:ascii="Candara" w:hAnsi="Candara"/>
          <w:i/>
        </w:rPr>
      </w:pPr>
    </w:p>
    <w:p w:rsidR="00910086" w:rsidRPr="00433BFB" w:rsidRDefault="00910086" w:rsidP="00A471D8">
      <w:pPr>
        <w:jc w:val="center"/>
        <w:rPr>
          <w:rFonts w:ascii="Candara" w:hAnsi="Candara"/>
          <w:i/>
        </w:rPr>
      </w:pPr>
      <w:r w:rsidRPr="00433BFB">
        <w:rPr>
          <w:rFonts w:ascii="Candara" w:hAnsi="Candara"/>
          <w:i/>
        </w:rPr>
        <w:t>(Execution Petition)</w:t>
      </w:r>
    </w:p>
    <w:p w:rsidR="00910086" w:rsidRPr="00433BFB" w:rsidRDefault="00910086" w:rsidP="00910086">
      <w:pPr>
        <w:jc w:val="left"/>
        <w:rPr>
          <w:rFonts w:ascii="Candara" w:hAnsi="Candara"/>
          <w:i/>
        </w:rPr>
      </w:pPr>
    </w:p>
    <w:p w:rsidR="00910086" w:rsidRPr="00433BFB" w:rsidRDefault="00910086" w:rsidP="00910086">
      <w:pPr>
        <w:jc w:val="left"/>
        <w:rPr>
          <w:rFonts w:ascii="Candara" w:hAnsi="Candara"/>
        </w:rPr>
      </w:pPr>
    </w:p>
    <w:p w:rsidR="00A471D8" w:rsidRPr="00433BFB" w:rsidRDefault="00A471D8" w:rsidP="00A471D8">
      <w:pPr>
        <w:ind w:left="2160" w:hanging="2160"/>
        <w:rPr>
          <w:rFonts w:ascii="Candara" w:hAnsi="Candara"/>
          <w:i/>
          <w:sz w:val="26"/>
        </w:rPr>
      </w:pPr>
      <w:r w:rsidRPr="00433BFB">
        <w:rPr>
          <w:rFonts w:ascii="Candara" w:hAnsi="Candara"/>
          <w:b/>
          <w:sz w:val="26"/>
          <w:u w:val="double"/>
        </w:rPr>
        <w:t>AFFIDAVIT OF</w:t>
      </w:r>
      <w:r w:rsidRPr="00433BFB">
        <w:rPr>
          <w:rFonts w:ascii="Candara" w:hAnsi="Candara"/>
          <w:sz w:val="26"/>
        </w:rPr>
        <w:tab/>
      </w:r>
      <w:r w:rsidR="00FB52FC" w:rsidRPr="00433BFB">
        <w:rPr>
          <w:rFonts w:ascii="Candara" w:hAnsi="Candara"/>
          <w:i/>
          <w:sz w:val="26"/>
        </w:rPr>
        <w:t xml:space="preserve">Muhammad Nadeem Son of Muhammad </w:t>
      </w:r>
      <w:proofErr w:type="spellStart"/>
      <w:r w:rsidR="00FB52FC" w:rsidRPr="00433BFB">
        <w:rPr>
          <w:rFonts w:ascii="Candara" w:hAnsi="Candara"/>
          <w:i/>
          <w:sz w:val="26"/>
        </w:rPr>
        <w:t>Shabbir</w:t>
      </w:r>
      <w:proofErr w:type="spellEnd"/>
      <w:r w:rsidR="00FB52FC" w:rsidRPr="00433BFB">
        <w:rPr>
          <w:rFonts w:ascii="Candara" w:hAnsi="Candara"/>
          <w:i/>
          <w:sz w:val="26"/>
        </w:rPr>
        <w:t xml:space="preserve"> Resident of House No. 16, Street No. 11, Sadat Street </w:t>
      </w:r>
      <w:proofErr w:type="spellStart"/>
      <w:r w:rsidR="00FB52FC" w:rsidRPr="00433BFB">
        <w:rPr>
          <w:rFonts w:ascii="Candara" w:hAnsi="Candara"/>
          <w:i/>
          <w:sz w:val="26"/>
        </w:rPr>
        <w:t>Rawan</w:t>
      </w:r>
      <w:proofErr w:type="spellEnd"/>
      <w:r w:rsidR="00FB52FC" w:rsidRPr="00433BFB">
        <w:rPr>
          <w:rFonts w:ascii="Candara" w:hAnsi="Candara"/>
          <w:i/>
          <w:sz w:val="26"/>
        </w:rPr>
        <w:t xml:space="preserve"> </w:t>
      </w:r>
      <w:proofErr w:type="spellStart"/>
      <w:r w:rsidR="00FB52FC" w:rsidRPr="00433BFB">
        <w:rPr>
          <w:rFonts w:ascii="Candara" w:hAnsi="Candara"/>
          <w:i/>
          <w:sz w:val="26"/>
        </w:rPr>
        <w:t>Rehman</w:t>
      </w:r>
      <w:proofErr w:type="spellEnd"/>
      <w:r w:rsidR="00FB52FC" w:rsidRPr="00433BFB">
        <w:rPr>
          <w:rFonts w:ascii="Candara" w:hAnsi="Candara"/>
          <w:i/>
          <w:sz w:val="26"/>
        </w:rPr>
        <w:t xml:space="preserve"> Pura, Lahore.</w:t>
      </w:r>
    </w:p>
    <w:p w:rsidR="00A471D8" w:rsidRPr="00433BFB" w:rsidRDefault="00A471D8" w:rsidP="00A471D8">
      <w:pPr>
        <w:ind w:left="2160" w:hanging="2160"/>
        <w:rPr>
          <w:rFonts w:ascii="Candara" w:hAnsi="Candara"/>
          <w:i/>
          <w:sz w:val="26"/>
        </w:rPr>
      </w:pPr>
    </w:p>
    <w:p w:rsidR="00A471D8" w:rsidRPr="00433BFB" w:rsidRDefault="00A471D8" w:rsidP="00A471D8">
      <w:pPr>
        <w:rPr>
          <w:rFonts w:ascii="Candara" w:hAnsi="Candara"/>
          <w:sz w:val="26"/>
        </w:rPr>
      </w:pPr>
    </w:p>
    <w:p w:rsidR="00A471D8" w:rsidRPr="00433BFB" w:rsidRDefault="00A471D8" w:rsidP="00A471D8">
      <w:pPr>
        <w:spacing w:line="360" w:lineRule="auto"/>
        <w:rPr>
          <w:rFonts w:ascii="Candara" w:hAnsi="Candara"/>
          <w:sz w:val="26"/>
        </w:rPr>
      </w:pPr>
      <w:r w:rsidRPr="00433BFB">
        <w:rPr>
          <w:rFonts w:ascii="Candara" w:hAnsi="Candara"/>
          <w:sz w:val="26"/>
        </w:rPr>
        <w:tab/>
        <w:t>I, the above named deponent do hereby solemnly affirm and declare as under:</w:t>
      </w:r>
    </w:p>
    <w:p w:rsidR="00A471D8" w:rsidRPr="00433BFB" w:rsidRDefault="00A471D8" w:rsidP="00A471D8">
      <w:pPr>
        <w:spacing w:line="360" w:lineRule="auto"/>
        <w:ind w:left="720"/>
        <w:rPr>
          <w:rFonts w:ascii="Candara" w:hAnsi="Candara"/>
          <w:sz w:val="26"/>
        </w:rPr>
      </w:pPr>
      <w:r w:rsidRPr="00433BFB">
        <w:rPr>
          <w:rFonts w:ascii="Candara" w:hAnsi="Candara"/>
          <w:sz w:val="26"/>
        </w:rPr>
        <w:t xml:space="preserve">That </w:t>
      </w:r>
      <w:r w:rsidR="0064525F" w:rsidRPr="00433BFB">
        <w:rPr>
          <w:rFonts w:ascii="Candara" w:hAnsi="Candara"/>
          <w:sz w:val="26"/>
        </w:rPr>
        <w:t xml:space="preserve">all </w:t>
      </w:r>
      <w:r w:rsidRPr="00433BFB">
        <w:rPr>
          <w:rFonts w:ascii="Candara" w:hAnsi="Candara"/>
          <w:sz w:val="26"/>
        </w:rPr>
        <w:t xml:space="preserve">the contents of accompanying application are true and correct to the best of my knowledge and belief and nothing has been concealed therein. </w:t>
      </w:r>
    </w:p>
    <w:p w:rsidR="00A471D8" w:rsidRPr="00433BFB" w:rsidRDefault="00A471D8" w:rsidP="00A471D8">
      <w:pPr>
        <w:rPr>
          <w:rFonts w:ascii="Candara" w:hAnsi="Candara"/>
          <w:sz w:val="26"/>
        </w:rPr>
      </w:pPr>
    </w:p>
    <w:p w:rsidR="00A471D8" w:rsidRPr="00433BFB" w:rsidRDefault="00A471D8" w:rsidP="00A471D8">
      <w:pPr>
        <w:rPr>
          <w:rFonts w:ascii="Candara" w:hAnsi="Candara"/>
          <w:sz w:val="26"/>
        </w:rPr>
      </w:pPr>
    </w:p>
    <w:p w:rsidR="00C65D3C" w:rsidRPr="00433BFB" w:rsidRDefault="00C65D3C" w:rsidP="00A471D8">
      <w:pPr>
        <w:jc w:val="right"/>
        <w:rPr>
          <w:rFonts w:ascii="Candara" w:hAnsi="Candara"/>
          <w:b/>
          <w:i/>
          <w:sz w:val="24"/>
        </w:rPr>
      </w:pPr>
    </w:p>
    <w:p w:rsidR="00C65D3C" w:rsidRPr="00433BFB" w:rsidRDefault="00C65D3C" w:rsidP="00A471D8">
      <w:pPr>
        <w:jc w:val="right"/>
        <w:rPr>
          <w:rFonts w:ascii="Candara" w:hAnsi="Candara"/>
          <w:b/>
          <w:i/>
          <w:sz w:val="24"/>
        </w:rPr>
      </w:pPr>
    </w:p>
    <w:p w:rsidR="00A471D8" w:rsidRPr="00433BFB" w:rsidRDefault="00A471D8" w:rsidP="00A471D8">
      <w:pPr>
        <w:jc w:val="right"/>
        <w:rPr>
          <w:rFonts w:ascii="Candara" w:hAnsi="Candara"/>
          <w:b/>
          <w:i/>
          <w:sz w:val="24"/>
        </w:rPr>
      </w:pPr>
      <w:r w:rsidRPr="00433BFB">
        <w:rPr>
          <w:rFonts w:ascii="Candara" w:hAnsi="Candara"/>
          <w:b/>
          <w:i/>
          <w:sz w:val="24"/>
        </w:rPr>
        <w:t xml:space="preserve">Deponent </w:t>
      </w:r>
    </w:p>
    <w:p w:rsidR="00A471D8" w:rsidRPr="00433BFB" w:rsidRDefault="00A471D8" w:rsidP="00A471D8">
      <w:pPr>
        <w:spacing w:line="360" w:lineRule="auto"/>
        <w:ind w:left="720" w:right="1440"/>
        <w:rPr>
          <w:rFonts w:ascii="Candara" w:hAnsi="Candara"/>
          <w:sz w:val="24"/>
        </w:rPr>
      </w:pPr>
      <w:r w:rsidRPr="00433BFB">
        <w:rPr>
          <w:rFonts w:ascii="Candara" w:hAnsi="Candara"/>
          <w:b/>
          <w:sz w:val="24"/>
          <w:u w:val="single"/>
        </w:rPr>
        <w:t>VERIFICATION</w:t>
      </w:r>
      <w:r w:rsidRPr="00433BFB">
        <w:rPr>
          <w:rFonts w:ascii="Candara" w:hAnsi="Candara"/>
          <w:sz w:val="24"/>
        </w:rPr>
        <w:t xml:space="preserve"> </w:t>
      </w:r>
    </w:p>
    <w:p w:rsidR="00A471D8" w:rsidRPr="00433BFB" w:rsidRDefault="00A471D8" w:rsidP="00A471D8">
      <w:pPr>
        <w:ind w:left="720" w:right="1440"/>
        <w:rPr>
          <w:rFonts w:ascii="Candara" w:hAnsi="Candara"/>
          <w:i/>
          <w:sz w:val="24"/>
        </w:rPr>
      </w:pPr>
      <w:r w:rsidRPr="00433BFB">
        <w:rPr>
          <w:rFonts w:ascii="Candara" w:hAnsi="Candara"/>
          <w:i/>
          <w:sz w:val="24"/>
        </w:rPr>
        <w:t xml:space="preserve">Verified on oath at Lahore this </w:t>
      </w:r>
      <w:r w:rsidR="0064525F" w:rsidRPr="00433BFB">
        <w:rPr>
          <w:rFonts w:ascii="Candara" w:hAnsi="Candara"/>
          <w:i/>
          <w:sz w:val="24"/>
        </w:rPr>
        <w:t xml:space="preserve">___ </w:t>
      </w:r>
      <w:r w:rsidRPr="00433BFB">
        <w:rPr>
          <w:rFonts w:ascii="Candara" w:hAnsi="Candara"/>
          <w:i/>
          <w:sz w:val="24"/>
        </w:rPr>
        <w:t xml:space="preserve">day of </w:t>
      </w:r>
      <w:r w:rsidR="003A7288" w:rsidRPr="00433BFB">
        <w:rPr>
          <w:rFonts w:ascii="Candara" w:hAnsi="Candara"/>
          <w:i/>
          <w:sz w:val="24"/>
        </w:rPr>
        <w:t>April</w:t>
      </w:r>
      <w:r w:rsidRPr="00433BFB">
        <w:rPr>
          <w:rFonts w:ascii="Candara" w:hAnsi="Candara"/>
          <w:i/>
          <w:sz w:val="24"/>
        </w:rPr>
        <w:t xml:space="preserve"> </w:t>
      </w:r>
      <w:proofErr w:type="gramStart"/>
      <w:r w:rsidRPr="00433BFB">
        <w:rPr>
          <w:rFonts w:ascii="Candara" w:hAnsi="Candara"/>
          <w:i/>
          <w:sz w:val="24"/>
        </w:rPr>
        <w:t>2016, that</w:t>
      </w:r>
      <w:proofErr w:type="gramEnd"/>
      <w:r w:rsidRPr="00433BFB">
        <w:rPr>
          <w:rFonts w:ascii="Candara" w:hAnsi="Candara"/>
          <w:i/>
          <w:sz w:val="24"/>
        </w:rPr>
        <w:t xml:space="preserve"> the contents of above affidavit are true and correct to the best of my knowledge and belief and nothing has been concealed therein. </w:t>
      </w:r>
    </w:p>
    <w:p w:rsidR="00A471D8" w:rsidRPr="00433BFB" w:rsidRDefault="00A471D8" w:rsidP="00A471D8">
      <w:pPr>
        <w:jc w:val="right"/>
        <w:rPr>
          <w:rFonts w:ascii="Candara" w:hAnsi="Candara"/>
          <w:b/>
          <w:i/>
          <w:sz w:val="24"/>
        </w:rPr>
      </w:pPr>
    </w:p>
    <w:p w:rsidR="00C65D3C" w:rsidRPr="00433BFB" w:rsidRDefault="00C65D3C" w:rsidP="00A471D8">
      <w:pPr>
        <w:jc w:val="right"/>
        <w:rPr>
          <w:rFonts w:ascii="Candara" w:hAnsi="Candara"/>
          <w:b/>
          <w:i/>
          <w:sz w:val="24"/>
        </w:rPr>
      </w:pPr>
    </w:p>
    <w:p w:rsidR="00C65D3C" w:rsidRPr="00433BFB" w:rsidRDefault="00C65D3C" w:rsidP="00A471D8">
      <w:pPr>
        <w:jc w:val="right"/>
        <w:rPr>
          <w:rFonts w:ascii="Candara" w:hAnsi="Candara"/>
          <w:b/>
          <w:i/>
          <w:sz w:val="24"/>
        </w:rPr>
      </w:pPr>
    </w:p>
    <w:p w:rsidR="00A471D8" w:rsidRPr="00433BFB" w:rsidRDefault="00A471D8" w:rsidP="00A471D8">
      <w:pPr>
        <w:jc w:val="right"/>
        <w:rPr>
          <w:rFonts w:ascii="Candara" w:hAnsi="Candara"/>
          <w:b/>
          <w:i/>
          <w:sz w:val="24"/>
        </w:rPr>
      </w:pPr>
      <w:r w:rsidRPr="00433BFB">
        <w:rPr>
          <w:rFonts w:ascii="Candara" w:hAnsi="Candara"/>
          <w:b/>
          <w:i/>
          <w:sz w:val="24"/>
        </w:rPr>
        <w:t xml:space="preserve">Deponent </w:t>
      </w:r>
    </w:p>
    <w:p w:rsidR="00333EE7" w:rsidRPr="00433BFB" w:rsidRDefault="00333EE7">
      <w:pPr>
        <w:rPr>
          <w:rFonts w:ascii="Candara" w:hAnsi="Candara"/>
        </w:rPr>
      </w:pPr>
      <w:r w:rsidRPr="00433BFB">
        <w:rPr>
          <w:rFonts w:ascii="Candara" w:hAnsi="Candara"/>
        </w:rPr>
        <w:br w:type="page"/>
      </w:r>
    </w:p>
    <w:p w:rsidR="00333EE7" w:rsidRPr="00433BFB" w:rsidRDefault="00433BFB" w:rsidP="00433BFB">
      <w:pPr>
        <w:jc w:val="center"/>
        <w:rPr>
          <w:rFonts w:ascii="Candara" w:hAnsi="Candara"/>
          <w:b/>
          <w:sz w:val="32"/>
          <w:u w:val="single"/>
        </w:rPr>
      </w:pPr>
      <w:proofErr w:type="gramStart"/>
      <w:r>
        <w:rPr>
          <w:rFonts w:ascii="Candara" w:hAnsi="Candara"/>
          <w:b/>
          <w:sz w:val="32"/>
          <w:u w:val="single"/>
        </w:rPr>
        <w:lastRenderedPageBreak/>
        <w:t xml:space="preserve">IN THE COURT OF </w:t>
      </w:r>
      <w:r w:rsidR="00333EE7" w:rsidRPr="00433BFB">
        <w:rPr>
          <w:rFonts w:ascii="Candara" w:hAnsi="Candara"/>
          <w:b/>
          <w:sz w:val="32"/>
          <w:u w:val="single"/>
        </w:rPr>
        <w:t>SPECIAL JUDGE RENT, LAHORE.</w:t>
      </w:r>
      <w:proofErr w:type="gramEnd"/>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rPr>
      </w:pPr>
    </w:p>
    <w:p w:rsidR="00333EE7" w:rsidRPr="00433BFB" w:rsidRDefault="00333EE7" w:rsidP="00333EE7">
      <w:pPr>
        <w:jc w:val="left"/>
        <w:rPr>
          <w:rFonts w:ascii="Candara" w:hAnsi="Candara"/>
          <w:b/>
        </w:rPr>
      </w:pPr>
      <w:r w:rsidRPr="00433BFB">
        <w:rPr>
          <w:rFonts w:ascii="Candara" w:hAnsi="Candara"/>
          <w:b/>
        </w:rPr>
        <w:t>In re:</w:t>
      </w:r>
    </w:p>
    <w:p w:rsidR="00333EE7" w:rsidRPr="00433BFB" w:rsidRDefault="00333EE7" w:rsidP="00333EE7">
      <w:pPr>
        <w:jc w:val="center"/>
        <w:rPr>
          <w:rFonts w:ascii="Candara" w:hAnsi="Candara"/>
          <w:i/>
        </w:rPr>
      </w:pPr>
      <w:r w:rsidRPr="00433BFB">
        <w:rPr>
          <w:rFonts w:ascii="Candara" w:hAnsi="Candara"/>
          <w:i/>
        </w:rPr>
        <w:t>Muhammad Nadeem</w:t>
      </w:r>
      <w:r w:rsidRPr="00433BFB">
        <w:rPr>
          <w:rFonts w:ascii="Candara" w:hAnsi="Candara"/>
          <w:i/>
        </w:rPr>
        <w:tab/>
      </w:r>
      <w:r w:rsidRPr="00433BFB">
        <w:rPr>
          <w:rFonts w:ascii="Candara" w:hAnsi="Candara"/>
          <w:i/>
        </w:rPr>
        <w:tab/>
      </w:r>
      <w:r w:rsidRPr="00433BFB">
        <w:rPr>
          <w:rFonts w:ascii="Candara" w:hAnsi="Candara"/>
          <w:b/>
        </w:rPr>
        <w:t>VS</w:t>
      </w:r>
      <w:r w:rsidRPr="00433BFB">
        <w:rPr>
          <w:rFonts w:ascii="Candara" w:hAnsi="Candara"/>
          <w:i/>
        </w:rPr>
        <w:tab/>
        <w:t>Malik Mukhtar Ahmad</w:t>
      </w:r>
    </w:p>
    <w:p w:rsidR="00333EE7" w:rsidRPr="00433BFB" w:rsidRDefault="00333EE7" w:rsidP="00333EE7">
      <w:pPr>
        <w:jc w:val="left"/>
        <w:rPr>
          <w:rFonts w:ascii="Candara" w:hAnsi="Candara"/>
          <w:i/>
        </w:rPr>
      </w:pPr>
    </w:p>
    <w:p w:rsidR="00333EE7" w:rsidRPr="00433BFB" w:rsidRDefault="00333EE7" w:rsidP="00333EE7">
      <w:pPr>
        <w:jc w:val="left"/>
        <w:rPr>
          <w:rFonts w:ascii="Candara" w:hAnsi="Candara"/>
          <w:i/>
        </w:rPr>
      </w:pPr>
    </w:p>
    <w:p w:rsidR="00333EE7" w:rsidRPr="00433BFB" w:rsidRDefault="00333EE7" w:rsidP="00333EE7">
      <w:pPr>
        <w:jc w:val="center"/>
        <w:rPr>
          <w:rFonts w:ascii="Candara" w:hAnsi="Candara"/>
          <w:i/>
        </w:rPr>
      </w:pPr>
      <w:r w:rsidRPr="00433BFB">
        <w:rPr>
          <w:rFonts w:ascii="Candara" w:hAnsi="Candara"/>
          <w:i/>
        </w:rPr>
        <w:t>(Execution Petition)</w:t>
      </w:r>
    </w:p>
    <w:p w:rsidR="00333EE7" w:rsidRPr="00433BFB" w:rsidRDefault="00333EE7" w:rsidP="00333EE7">
      <w:pPr>
        <w:jc w:val="left"/>
        <w:rPr>
          <w:rFonts w:ascii="Candara" w:hAnsi="Candara"/>
          <w:i/>
        </w:rPr>
      </w:pPr>
    </w:p>
    <w:p w:rsidR="00910086" w:rsidRPr="00433BFB" w:rsidRDefault="00333EE7" w:rsidP="00333EE7">
      <w:pPr>
        <w:jc w:val="center"/>
        <w:rPr>
          <w:rFonts w:ascii="Candara" w:hAnsi="Candara"/>
          <w:b/>
          <w:sz w:val="36"/>
          <w:u w:val="double"/>
        </w:rPr>
      </w:pPr>
      <w:r w:rsidRPr="00433BFB">
        <w:rPr>
          <w:rFonts w:ascii="Candara" w:hAnsi="Candara"/>
          <w:b/>
          <w:sz w:val="36"/>
          <w:u w:val="double"/>
        </w:rPr>
        <w:t>I N D E X</w:t>
      </w:r>
    </w:p>
    <w:p w:rsidR="00333EE7" w:rsidRPr="00433BFB" w:rsidRDefault="00333EE7" w:rsidP="00910086">
      <w:pPr>
        <w:jc w:val="left"/>
        <w:rPr>
          <w:rFonts w:ascii="Candara" w:hAnsi="Candara"/>
          <w:sz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98"/>
        <w:gridCol w:w="4590"/>
        <w:gridCol w:w="1350"/>
        <w:gridCol w:w="1098"/>
      </w:tblGrid>
      <w:tr w:rsidR="00333EE7" w:rsidRPr="00433BFB" w:rsidTr="00AA74F2">
        <w:tc>
          <w:tcPr>
            <w:tcW w:w="1098" w:type="dxa"/>
          </w:tcPr>
          <w:p w:rsidR="00333EE7" w:rsidRPr="00433BFB" w:rsidRDefault="00333EE7" w:rsidP="008217D5">
            <w:pPr>
              <w:spacing w:beforeLines="20" w:before="48" w:afterLines="20" w:after="48"/>
              <w:jc w:val="center"/>
              <w:rPr>
                <w:rFonts w:ascii="Candara" w:hAnsi="Candara"/>
                <w:b/>
                <w:i/>
                <w:sz w:val="22"/>
              </w:rPr>
            </w:pPr>
            <w:r w:rsidRPr="00433BFB">
              <w:rPr>
                <w:rFonts w:ascii="Candara" w:hAnsi="Candara"/>
                <w:b/>
                <w:i/>
                <w:sz w:val="22"/>
              </w:rPr>
              <w:t>Sr. No.</w:t>
            </w:r>
          </w:p>
        </w:tc>
        <w:tc>
          <w:tcPr>
            <w:tcW w:w="4590" w:type="dxa"/>
          </w:tcPr>
          <w:p w:rsidR="00333EE7" w:rsidRPr="00433BFB" w:rsidRDefault="00333EE7" w:rsidP="008217D5">
            <w:pPr>
              <w:spacing w:beforeLines="20" w:before="48" w:afterLines="20" w:after="48"/>
              <w:jc w:val="center"/>
              <w:rPr>
                <w:rFonts w:ascii="Candara" w:hAnsi="Candara"/>
                <w:b/>
                <w:i/>
                <w:sz w:val="22"/>
              </w:rPr>
            </w:pPr>
            <w:r w:rsidRPr="00433BFB">
              <w:rPr>
                <w:rFonts w:ascii="Candara" w:hAnsi="Candara"/>
                <w:b/>
                <w:i/>
                <w:sz w:val="22"/>
              </w:rPr>
              <w:t>Description of Documents</w:t>
            </w:r>
          </w:p>
        </w:tc>
        <w:tc>
          <w:tcPr>
            <w:tcW w:w="1350" w:type="dxa"/>
          </w:tcPr>
          <w:p w:rsidR="00333EE7" w:rsidRPr="00433BFB" w:rsidRDefault="00333EE7" w:rsidP="008217D5">
            <w:pPr>
              <w:spacing w:beforeLines="20" w:before="48" w:afterLines="20" w:after="48"/>
              <w:jc w:val="center"/>
              <w:rPr>
                <w:rFonts w:ascii="Candara" w:hAnsi="Candara"/>
                <w:b/>
                <w:i/>
                <w:sz w:val="22"/>
              </w:rPr>
            </w:pPr>
            <w:r w:rsidRPr="00433BFB">
              <w:rPr>
                <w:rFonts w:ascii="Candara" w:hAnsi="Candara"/>
                <w:b/>
                <w:i/>
                <w:sz w:val="22"/>
              </w:rPr>
              <w:t>Annex</w:t>
            </w:r>
          </w:p>
        </w:tc>
        <w:tc>
          <w:tcPr>
            <w:tcW w:w="1098" w:type="dxa"/>
          </w:tcPr>
          <w:p w:rsidR="00333EE7" w:rsidRPr="00433BFB" w:rsidRDefault="00333EE7" w:rsidP="008217D5">
            <w:pPr>
              <w:spacing w:beforeLines="20" w:before="48" w:afterLines="20" w:after="48"/>
              <w:jc w:val="center"/>
              <w:rPr>
                <w:rFonts w:ascii="Candara" w:hAnsi="Candara"/>
                <w:b/>
                <w:i/>
                <w:sz w:val="22"/>
              </w:rPr>
            </w:pPr>
            <w:r w:rsidRPr="00433BFB">
              <w:rPr>
                <w:rFonts w:ascii="Candara" w:hAnsi="Candara"/>
                <w:b/>
                <w:i/>
                <w:sz w:val="22"/>
              </w:rPr>
              <w:t>Page</w:t>
            </w:r>
          </w:p>
        </w:tc>
      </w:tr>
      <w:tr w:rsidR="00333EE7" w:rsidRPr="00433BFB" w:rsidTr="00AA74F2">
        <w:tc>
          <w:tcPr>
            <w:tcW w:w="1098" w:type="dxa"/>
          </w:tcPr>
          <w:p w:rsidR="00333EE7" w:rsidRPr="00433BFB" w:rsidRDefault="00333EE7" w:rsidP="008217D5">
            <w:pPr>
              <w:spacing w:beforeLines="20" w:before="48" w:afterLines="20" w:after="48"/>
              <w:jc w:val="center"/>
              <w:rPr>
                <w:rFonts w:ascii="Candara" w:hAnsi="Candara"/>
                <w:sz w:val="22"/>
              </w:rPr>
            </w:pPr>
            <w:r w:rsidRPr="00433BFB">
              <w:rPr>
                <w:rFonts w:ascii="Candara" w:hAnsi="Candara"/>
                <w:sz w:val="22"/>
              </w:rPr>
              <w:t>1.</w:t>
            </w:r>
          </w:p>
        </w:tc>
        <w:tc>
          <w:tcPr>
            <w:tcW w:w="4590" w:type="dxa"/>
          </w:tcPr>
          <w:p w:rsidR="00333EE7" w:rsidRPr="00433BFB" w:rsidRDefault="00824BF4" w:rsidP="008217D5">
            <w:pPr>
              <w:spacing w:beforeLines="20" w:before="48" w:afterLines="20" w:after="48"/>
              <w:jc w:val="left"/>
              <w:rPr>
                <w:rFonts w:ascii="Candara" w:hAnsi="Candara"/>
                <w:sz w:val="22"/>
              </w:rPr>
            </w:pPr>
            <w:r w:rsidRPr="00433BFB">
              <w:rPr>
                <w:rFonts w:ascii="Candara" w:hAnsi="Candara"/>
                <w:sz w:val="22"/>
              </w:rPr>
              <w:t>Execution Petition</w:t>
            </w:r>
          </w:p>
        </w:tc>
        <w:tc>
          <w:tcPr>
            <w:tcW w:w="1350" w:type="dxa"/>
          </w:tcPr>
          <w:p w:rsidR="00333EE7" w:rsidRPr="00433BFB" w:rsidRDefault="00333EE7" w:rsidP="008217D5">
            <w:pPr>
              <w:spacing w:beforeLines="20" w:before="48" w:afterLines="20" w:after="48"/>
              <w:jc w:val="center"/>
              <w:rPr>
                <w:rFonts w:ascii="Candara" w:hAnsi="Candara"/>
                <w:sz w:val="22"/>
              </w:rPr>
            </w:pPr>
          </w:p>
        </w:tc>
        <w:tc>
          <w:tcPr>
            <w:tcW w:w="1098" w:type="dxa"/>
          </w:tcPr>
          <w:p w:rsidR="00333EE7" w:rsidRPr="00433BFB" w:rsidRDefault="00824BF4" w:rsidP="008217D5">
            <w:pPr>
              <w:spacing w:beforeLines="20" w:before="48" w:afterLines="20" w:after="48"/>
              <w:jc w:val="center"/>
              <w:rPr>
                <w:rFonts w:ascii="Candara" w:hAnsi="Candara"/>
                <w:sz w:val="22"/>
              </w:rPr>
            </w:pPr>
            <w:r w:rsidRPr="00433BFB">
              <w:rPr>
                <w:rFonts w:ascii="Candara" w:hAnsi="Candara"/>
                <w:sz w:val="22"/>
              </w:rPr>
              <w:t>1-9</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2.</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 xml:space="preserve">Affidavit </w:t>
            </w:r>
          </w:p>
        </w:tc>
        <w:tc>
          <w:tcPr>
            <w:tcW w:w="1350" w:type="dxa"/>
          </w:tcPr>
          <w:p w:rsidR="00824BF4" w:rsidRPr="00433BFB" w:rsidRDefault="00824BF4" w:rsidP="008217D5">
            <w:pPr>
              <w:spacing w:beforeLines="20" w:before="48" w:afterLines="20" w:after="48"/>
              <w:jc w:val="center"/>
              <w:rPr>
                <w:rFonts w:ascii="Candara" w:hAnsi="Candara"/>
                <w:sz w:val="22"/>
              </w:rPr>
            </w:pP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10</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3.</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 xml:space="preserve">Copy of Application for vacation of Rent Premises dated 17.09.2008 </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A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11-12</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4.</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 xml:space="preserve">Copy of Reply Petition dated 22.09.2008 </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B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13-14</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5.</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Copy of Order of Rent Controller dated 24.09.2008</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C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15-16</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6.</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 xml:space="preserve">Copy of Application for modification and rectification of order dated 24.09.2008. </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D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17-19</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7.</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Copy of Order of Rent Controller dated 14.02.2009</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E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20-21A</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8.</w:t>
            </w:r>
          </w:p>
        </w:tc>
        <w:tc>
          <w:tcPr>
            <w:tcW w:w="4590" w:type="dxa"/>
          </w:tcPr>
          <w:p w:rsidR="00824BF4" w:rsidRPr="00433BFB" w:rsidRDefault="00824BF4" w:rsidP="008217D5">
            <w:pPr>
              <w:spacing w:beforeLines="20" w:before="48" w:afterLines="20" w:after="48"/>
              <w:jc w:val="left"/>
              <w:rPr>
                <w:rFonts w:ascii="Candara" w:hAnsi="Candara"/>
                <w:sz w:val="22"/>
              </w:rPr>
            </w:pPr>
            <w:r w:rsidRPr="00433BFB">
              <w:rPr>
                <w:rFonts w:ascii="Candara" w:hAnsi="Candara"/>
                <w:sz w:val="22"/>
              </w:rPr>
              <w:t xml:space="preserve">Copy of Order of Appellate Court dated 03.03.2009 </w:t>
            </w:r>
          </w:p>
        </w:tc>
        <w:tc>
          <w:tcPr>
            <w:tcW w:w="1350"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 xml:space="preserve">F </w:t>
            </w:r>
          </w:p>
        </w:tc>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22-23</w:t>
            </w:r>
          </w:p>
        </w:tc>
      </w:tr>
      <w:tr w:rsidR="00824BF4" w:rsidRPr="00433BFB" w:rsidTr="00AA74F2">
        <w:tc>
          <w:tcPr>
            <w:tcW w:w="1098" w:type="dxa"/>
          </w:tcPr>
          <w:p w:rsidR="00824BF4" w:rsidRPr="00433BFB" w:rsidRDefault="00824BF4" w:rsidP="008217D5">
            <w:pPr>
              <w:spacing w:beforeLines="20" w:before="48" w:afterLines="20" w:after="48"/>
              <w:jc w:val="center"/>
              <w:rPr>
                <w:rFonts w:ascii="Candara" w:hAnsi="Candara"/>
                <w:sz w:val="22"/>
              </w:rPr>
            </w:pPr>
            <w:r w:rsidRPr="00433BFB">
              <w:rPr>
                <w:rFonts w:ascii="Candara" w:hAnsi="Candara"/>
                <w:sz w:val="22"/>
              </w:rPr>
              <w:t>9.</w:t>
            </w:r>
          </w:p>
        </w:tc>
        <w:tc>
          <w:tcPr>
            <w:tcW w:w="4590" w:type="dxa"/>
          </w:tcPr>
          <w:p w:rsidR="00824BF4" w:rsidRPr="00433BFB" w:rsidRDefault="003A61D4" w:rsidP="008217D5">
            <w:pPr>
              <w:spacing w:beforeLines="20" w:before="48" w:afterLines="20" w:after="48"/>
              <w:jc w:val="left"/>
              <w:rPr>
                <w:rFonts w:ascii="Candara" w:hAnsi="Candara"/>
                <w:sz w:val="22"/>
              </w:rPr>
            </w:pPr>
            <w:r w:rsidRPr="00433BFB">
              <w:rPr>
                <w:rFonts w:ascii="Candara" w:hAnsi="Candara"/>
                <w:sz w:val="22"/>
              </w:rPr>
              <w:t>Copy of Writ Petition No. 20992/10 dated 18.07.2010</w:t>
            </w:r>
          </w:p>
        </w:tc>
        <w:tc>
          <w:tcPr>
            <w:tcW w:w="1350" w:type="dxa"/>
          </w:tcPr>
          <w:p w:rsidR="00824BF4" w:rsidRPr="00433BFB" w:rsidRDefault="003A61D4" w:rsidP="008217D5">
            <w:pPr>
              <w:spacing w:beforeLines="20" w:before="48" w:afterLines="20" w:after="48"/>
              <w:jc w:val="center"/>
              <w:rPr>
                <w:rFonts w:ascii="Candara" w:hAnsi="Candara"/>
                <w:sz w:val="22"/>
              </w:rPr>
            </w:pPr>
            <w:r w:rsidRPr="00433BFB">
              <w:rPr>
                <w:rFonts w:ascii="Candara" w:hAnsi="Candara"/>
                <w:sz w:val="22"/>
              </w:rPr>
              <w:t xml:space="preserve">G </w:t>
            </w:r>
          </w:p>
        </w:tc>
        <w:tc>
          <w:tcPr>
            <w:tcW w:w="1098" w:type="dxa"/>
          </w:tcPr>
          <w:p w:rsidR="00824BF4" w:rsidRPr="00433BFB" w:rsidRDefault="003A61D4" w:rsidP="008217D5">
            <w:pPr>
              <w:spacing w:beforeLines="20" w:before="48" w:afterLines="20" w:after="48"/>
              <w:jc w:val="center"/>
              <w:rPr>
                <w:rFonts w:ascii="Candara" w:hAnsi="Candara"/>
                <w:sz w:val="22"/>
              </w:rPr>
            </w:pPr>
            <w:r w:rsidRPr="00433BFB">
              <w:rPr>
                <w:rFonts w:ascii="Candara" w:hAnsi="Candara"/>
                <w:sz w:val="22"/>
              </w:rPr>
              <w:t>24-32</w:t>
            </w:r>
          </w:p>
        </w:tc>
      </w:tr>
      <w:tr w:rsidR="003A61D4" w:rsidRPr="00433BFB" w:rsidTr="00AA74F2">
        <w:tc>
          <w:tcPr>
            <w:tcW w:w="1098" w:type="dxa"/>
          </w:tcPr>
          <w:p w:rsidR="003A61D4" w:rsidRPr="00433BFB" w:rsidRDefault="003A61D4" w:rsidP="008217D5">
            <w:pPr>
              <w:spacing w:beforeLines="20" w:before="48" w:afterLines="20" w:after="48"/>
              <w:jc w:val="center"/>
              <w:rPr>
                <w:rFonts w:ascii="Candara" w:hAnsi="Candara"/>
                <w:sz w:val="22"/>
              </w:rPr>
            </w:pPr>
            <w:r w:rsidRPr="00433BFB">
              <w:rPr>
                <w:rFonts w:ascii="Candara" w:hAnsi="Candara"/>
                <w:sz w:val="22"/>
              </w:rPr>
              <w:t>10.</w:t>
            </w:r>
          </w:p>
        </w:tc>
        <w:tc>
          <w:tcPr>
            <w:tcW w:w="4590" w:type="dxa"/>
          </w:tcPr>
          <w:p w:rsidR="003A61D4" w:rsidRPr="00433BFB" w:rsidRDefault="008B1948" w:rsidP="008217D5">
            <w:pPr>
              <w:spacing w:beforeLines="20" w:before="48" w:afterLines="20" w:after="48"/>
              <w:jc w:val="left"/>
              <w:rPr>
                <w:rFonts w:ascii="Candara" w:hAnsi="Candara"/>
                <w:sz w:val="22"/>
              </w:rPr>
            </w:pPr>
            <w:r w:rsidRPr="00433BFB">
              <w:rPr>
                <w:rFonts w:ascii="Candara" w:hAnsi="Candara"/>
                <w:sz w:val="22"/>
              </w:rPr>
              <w:t>Copy of order of High Court dated 05.06.2013</w:t>
            </w:r>
          </w:p>
        </w:tc>
        <w:tc>
          <w:tcPr>
            <w:tcW w:w="1350" w:type="dxa"/>
          </w:tcPr>
          <w:p w:rsidR="003A61D4" w:rsidRPr="00433BFB" w:rsidRDefault="008B1948" w:rsidP="008217D5">
            <w:pPr>
              <w:spacing w:beforeLines="20" w:before="48" w:afterLines="20" w:after="48"/>
              <w:jc w:val="center"/>
              <w:rPr>
                <w:rFonts w:ascii="Candara" w:hAnsi="Candara"/>
                <w:sz w:val="22"/>
              </w:rPr>
            </w:pPr>
            <w:r w:rsidRPr="00433BFB">
              <w:rPr>
                <w:rFonts w:ascii="Candara" w:hAnsi="Candara"/>
                <w:sz w:val="22"/>
              </w:rPr>
              <w:t xml:space="preserve">H </w:t>
            </w:r>
          </w:p>
        </w:tc>
        <w:tc>
          <w:tcPr>
            <w:tcW w:w="1098" w:type="dxa"/>
          </w:tcPr>
          <w:p w:rsidR="003A61D4" w:rsidRPr="00433BFB" w:rsidRDefault="008B1948" w:rsidP="008217D5">
            <w:pPr>
              <w:spacing w:beforeLines="20" w:before="48" w:afterLines="20" w:after="48"/>
              <w:jc w:val="center"/>
              <w:rPr>
                <w:rFonts w:ascii="Candara" w:hAnsi="Candara"/>
                <w:sz w:val="22"/>
              </w:rPr>
            </w:pPr>
            <w:r w:rsidRPr="00433BFB">
              <w:rPr>
                <w:rFonts w:ascii="Candara" w:hAnsi="Candara"/>
                <w:sz w:val="22"/>
              </w:rPr>
              <w:t>33</w:t>
            </w:r>
          </w:p>
        </w:tc>
      </w:tr>
      <w:tr w:rsidR="008B1948" w:rsidRPr="00433BFB" w:rsidTr="00AA74F2">
        <w:tc>
          <w:tcPr>
            <w:tcW w:w="1098" w:type="dxa"/>
          </w:tcPr>
          <w:p w:rsidR="008B1948" w:rsidRPr="00433BFB" w:rsidRDefault="008B1948" w:rsidP="008217D5">
            <w:pPr>
              <w:spacing w:beforeLines="20" w:before="48" w:afterLines="20" w:after="48"/>
              <w:jc w:val="center"/>
              <w:rPr>
                <w:rFonts w:ascii="Candara" w:hAnsi="Candara"/>
                <w:sz w:val="22"/>
              </w:rPr>
            </w:pPr>
            <w:r w:rsidRPr="00433BFB">
              <w:rPr>
                <w:rFonts w:ascii="Candara" w:hAnsi="Candara"/>
                <w:sz w:val="22"/>
              </w:rPr>
              <w:t>11.</w:t>
            </w:r>
          </w:p>
        </w:tc>
        <w:tc>
          <w:tcPr>
            <w:tcW w:w="4590" w:type="dxa"/>
          </w:tcPr>
          <w:p w:rsidR="008B1948" w:rsidRPr="00433BFB" w:rsidRDefault="008217D5" w:rsidP="008217D5">
            <w:pPr>
              <w:spacing w:beforeLines="20" w:before="48" w:afterLines="20" w:after="48"/>
              <w:jc w:val="left"/>
              <w:rPr>
                <w:rFonts w:ascii="Candara" w:hAnsi="Candara"/>
                <w:sz w:val="22"/>
              </w:rPr>
            </w:pPr>
            <w:r w:rsidRPr="00433BFB">
              <w:rPr>
                <w:rFonts w:ascii="Candara" w:hAnsi="Candara"/>
                <w:sz w:val="22"/>
              </w:rPr>
              <w:t xml:space="preserve">Copy of report of Local Commission </w:t>
            </w:r>
          </w:p>
        </w:tc>
        <w:tc>
          <w:tcPr>
            <w:tcW w:w="1350" w:type="dxa"/>
          </w:tcPr>
          <w:p w:rsidR="008B1948" w:rsidRPr="00433BFB" w:rsidRDefault="008217D5" w:rsidP="008217D5">
            <w:pPr>
              <w:spacing w:beforeLines="20" w:before="48" w:afterLines="20" w:after="48"/>
              <w:jc w:val="center"/>
              <w:rPr>
                <w:rFonts w:ascii="Candara" w:hAnsi="Candara"/>
                <w:sz w:val="22"/>
              </w:rPr>
            </w:pPr>
            <w:r w:rsidRPr="00433BFB">
              <w:rPr>
                <w:rFonts w:ascii="Candara" w:hAnsi="Candara"/>
                <w:sz w:val="22"/>
              </w:rPr>
              <w:t xml:space="preserve">I </w:t>
            </w:r>
          </w:p>
        </w:tc>
        <w:tc>
          <w:tcPr>
            <w:tcW w:w="1098" w:type="dxa"/>
          </w:tcPr>
          <w:p w:rsidR="008B1948" w:rsidRPr="00433BFB" w:rsidRDefault="008217D5" w:rsidP="008217D5">
            <w:pPr>
              <w:spacing w:beforeLines="20" w:before="48" w:afterLines="20" w:after="48"/>
              <w:jc w:val="center"/>
              <w:rPr>
                <w:rFonts w:ascii="Candara" w:hAnsi="Candara"/>
                <w:sz w:val="22"/>
              </w:rPr>
            </w:pPr>
            <w:r w:rsidRPr="00433BFB">
              <w:rPr>
                <w:rFonts w:ascii="Candara" w:hAnsi="Candara"/>
                <w:sz w:val="22"/>
              </w:rPr>
              <w:t>34-36</w:t>
            </w:r>
          </w:p>
        </w:tc>
      </w:tr>
      <w:tr w:rsidR="008217D5" w:rsidRPr="00433BFB" w:rsidTr="00AA74F2">
        <w:tc>
          <w:tcPr>
            <w:tcW w:w="1098" w:type="dxa"/>
          </w:tcPr>
          <w:p w:rsidR="008217D5" w:rsidRPr="00433BFB" w:rsidRDefault="008217D5" w:rsidP="008217D5">
            <w:pPr>
              <w:spacing w:beforeLines="20" w:before="48" w:afterLines="20" w:after="48"/>
              <w:jc w:val="center"/>
              <w:rPr>
                <w:rFonts w:ascii="Candara" w:hAnsi="Candara"/>
                <w:sz w:val="22"/>
              </w:rPr>
            </w:pPr>
            <w:r w:rsidRPr="00433BFB">
              <w:rPr>
                <w:rFonts w:ascii="Candara" w:hAnsi="Candara"/>
                <w:sz w:val="22"/>
              </w:rPr>
              <w:t>12.</w:t>
            </w:r>
          </w:p>
        </w:tc>
        <w:tc>
          <w:tcPr>
            <w:tcW w:w="4590" w:type="dxa"/>
          </w:tcPr>
          <w:p w:rsidR="008217D5" w:rsidRPr="00433BFB" w:rsidRDefault="008217D5" w:rsidP="008217D5">
            <w:pPr>
              <w:spacing w:beforeLines="20" w:before="48" w:afterLines="20" w:after="48"/>
              <w:jc w:val="left"/>
              <w:rPr>
                <w:rFonts w:ascii="Candara" w:hAnsi="Candara"/>
                <w:sz w:val="22"/>
              </w:rPr>
            </w:pPr>
            <w:r w:rsidRPr="00433BFB">
              <w:rPr>
                <w:rFonts w:ascii="Candara" w:hAnsi="Candara"/>
                <w:sz w:val="22"/>
              </w:rPr>
              <w:t xml:space="preserve">Copy of final order of High Court on writ petition dated 21.11.2014. </w:t>
            </w:r>
          </w:p>
        </w:tc>
        <w:tc>
          <w:tcPr>
            <w:tcW w:w="1350" w:type="dxa"/>
          </w:tcPr>
          <w:p w:rsidR="008217D5" w:rsidRPr="00433BFB" w:rsidRDefault="008217D5" w:rsidP="008217D5">
            <w:pPr>
              <w:spacing w:beforeLines="20" w:before="48" w:afterLines="20" w:after="48"/>
              <w:jc w:val="center"/>
              <w:rPr>
                <w:rFonts w:ascii="Candara" w:hAnsi="Candara"/>
                <w:sz w:val="22"/>
              </w:rPr>
            </w:pPr>
            <w:r w:rsidRPr="00433BFB">
              <w:rPr>
                <w:rFonts w:ascii="Candara" w:hAnsi="Candara"/>
                <w:sz w:val="22"/>
              </w:rPr>
              <w:t xml:space="preserve">J </w:t>
            </w:r>
          </w:p>
        </w:tc>
        <w:tc>
          <w:tcPr>
            <w:tcW w:w="1098" w:type="dxa"/>
          </w:tcPr>
          <w:p w:rsidR="008217D5" w:rsidRPr="00433BFB" w:rsidRDefault="008217D5" w:rsidP="008217D5">
            <w:pPr>
              <w:spacing w:beforeLines="20" w:before="48" w:afterLines="20" w:after="48"/>
              <w:jc w:val="center"/>
              <w:rPr>
                <w:rFonts w:ascii="Candara" w:hAnsi="Candara"/>
                <w:sz w:val="22"/>
              </w:rPr>
            </w:pPr>
            <w:r w:rsidRPr="00433BFB">
              <w:rPr>
                <w:rFonts w:ascii="Candara" w:hAnsi="Candara"/>
                <w:sz w:val="22"/>
              </w:rPr>
              <w:t>37-41</w:t>
            </w:r>
          </w:p>
        </w:tc>
      </w:tr>
    </w:tbl>
    <w:p w:rsidR="00333EE7" w:rsidRPr="00433BFB" w:rsidRDefault="00333EE7" w:rsidP="00910086">
      <w:pPr>
        <w:jc w:val="left"/>
        <w:rPr>
          <w:rFonts w:ascii="Candara" w:hAnsi="Candara"/>
          <w:sz w:val="24"/>
        </w:rPr>
      </w:pPr>
    </w:p>
    <w:p w:rsidR="008217D5" w:rsidRPr="00433BFB" w:rsidRDefault="008217D5" w:rsidP="00910086">
      <w:pPr>
        <w:jc w:val="left"/>
        <w:rPr>
          <w:rFonts w:ascii="Candara" w:hAnsi="Candara"/>
          <w:sz w:val="24"/>
        </w:rPr>
      </w:pPr>
    </w:p>
    <w:p w:rsidR="00AA74F2" w:rsidRPr="00433BFB" w:rsidRDefault="00AA74F2" w:rsidP="008217D5">
      <w:pPr>
        <w:jc w:val="right"/>
        <w:rPr>
          <w:rFonts w:ascii="Candara" w:hAnsi="Candara"/>
          <w:i/>
          <w:sz w:val="24"/>
        </w:rPr>
      </w:pPr>
    </w:p>
    <w:p w:rsidR="008217D5" w:rsidRPr="00433BFB" w:rsidRDefault="008217D5" w:rsidP="008217D5">
      <w:pPr>
        <w:jc w:val="right"/>
        <w:rPr>
          <w:rFonts w:ascii="Candara" w:hAnsi="Candara"/>
          <w:i/>
          <w:sz w:val="24"/>
        </w:rPr>
      </w:pPr>
      <w:r w:rsidRPr="00433BFB">
        <w:rPr>
          <w:rFonts w:ascii="Candara" w:hAnsi="Candara"/>
          <w:i/>
          <w:sz w:val="24"/>
        </w:rPr>
        <w:t xml:space="preserve">Petitioner </w:t>
      </w:r>
    </w:p>
    <w:p w:rsidR="008217D5" w:rsidRPr="00433BFB" w:rsidRDefault="008217D5" w:rsidP="008217D5">
      <w:pPr>
        <w:jc w:val="right"/>
        <w:rPr>
          <w:rFonts w:ascii="Candara" w:hAnsi="Candara"/>
          <w:i/>
          <w:sz w:val="24"/>
        </w:rPr>
      </w:pPr>
    </w:p>
    <w:p w:rsidR="008217D5" w:rsidRPr="00433BFB" w:rsidRDefault="008217D5" w:rsidP="00AA74F2">
      <w:pPr>
        <w:ind w:left="2160" w:firstLine="720"/>
        <w:jc w:val="left"/>
        <w:rPr>
          <w:rFonts w:ascii="Candara" w:hAnsi="Candara"/>
          <w:i/>
          <w:sz w:val="24"/>
        </w:rPr>
      </w:pPr>
      <w:proofErr w:type="gramStart"/>
      <w:r w:rsidRPr="00433BFB">
        <w:rPr>
          <w:rFonts w:ascii="Candara" w:hAnsi="Candara"/>
          <w:i/>
          <w:sz w:val="24"/>
        </w:rPr>
        <w:t>through</w:t>
      </w:r>
      <w:proofErr w:type="gramEnd"/>
      <w:r w:rsidRPr="00433BFB">
        <w:rPr>
          <w:rFonts w:ascii="Candara" w:hAnsi="Candara"/>
          <w:i/>
          <w:sz w:val="24"/>
        </w:rPr>
        <w:t xml:space="preserve"> </w:t>
      </w:r>
    </w:p>
    <w:p w:rsidR="008217D5" w:rsidRPr="00433BFB" w:rsidRDefault="008217D5" w:rsidP="008217D5">
      <w:pPr>
        <w:rPr>
          <w:rFonts w:ascii="Candara" w:hAnsi="Candara"/>
          <w:i/>
          <w:sz w:val="24"/>
        </w:rPr>
      </w:pPr>
      <w:r w:rsidRPr="00433BFB">
        <w:rPr>
          <w:rFonts w:ascii="Candara" w:hAnsi="Candara"/>
          <w:i/>
          <w:sz w:val="24"/>
        </w:rPr>
        <w:t xml:space="preserve">Dated:   .04.2016 </w:t>
      </w:r>
    </w:p>
    <w:p w:rsidR="008217D5" w:rsidRPr="00433BFB" w:rsidRDefault="008217D5" w:rsidP="008217D5">
      <w:pPr>
        <w:jc w:val="right"/>
        <w:rPr>
          <w:rFonts w:ascii="Candara" w:hAnsi="Candara"/>
          <w:b/>
          <w:sz w:val="24"/>
        </w:rPr>
      </w:pPr>
    </w:p>
    <w:p w:rsidR="008217D5" w:rsidRPr="00433BFB" w:rsidRDefault="008217D5" w:rsidP="00433BFB">
      <w:pPr>
        <w:jc w:val="right"/>
        <w:rPr>
          <w:rFonts w:ascii="Candara" w:hAnsi="Candara"/>
          <w:i/>
          <w:sz w:val="24"/>
        </w:rPr>
      </w:pPr>
      <w:r w:rsidRPr="00433BFB">
        <w:rPr>
          <w:rFonts w:ascii="Candara" w:hAnsi="Candara"/>
          <w:i/>
          <w:sz w:val="24"/>
        </w:rPr>
        <w:t xml:space="preserve">Advocate </w:t>
      </w:r>
      <w:bookmarkStart w:id="0" w:name="_GoBack"/>
      <w:bookmarkEnd w:id="0"/>
    </w:p>
    <w:p w:rsidR="008217D5" w:rsidRPr="00433BFB" w:rsidRDefault="008217D5" w:rsidP="00910086">
      <w:pPr>
        <w:jc w:val="left"/>
        <w:rPr>
          <w:rFonts w:ascii="Candara" w:hAnsi="Candara"/>
          <w:sz w:val="24"/>
        </w:rPr>
      </w:pPr>
    </w:p>
    <w:sectPr w:rsidR="008217D5" w:rsidRPr="00433BFB" w:rsidSect="0079096A">
      <w:headerReference w:type="default" r:id="rId8"/>
      <w:pgSz w:w="12240" w:h="20160" w:code="5"/>
      <w:pgMar w:top="1728" w:right="1728" w:bottom="1872" w:left="2592"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BA4" w:rsidRDefault="00CF7BA4" w:rsidP="00A86AAF">
      <w:r>
        <w:separator/>
      </w:r>
    </w:p>
  </w:endnote>
  <w:endnote w:type="continuationSeparator" w:id="0">
    <w:p w:rsidR="00CF7BA4" w:rsidRDefault="00CF7BA4" w:rsidP="00A8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BA4" w:rsidRDefault="00CF7BA4" w:rsidP="00A86AAF">
      <w:r>
        <w:separator/>
      </w:r>
    </w:p>
  </w:footnote>
  <w:footnote w:type="continuationSeparator" w:id="0">
    <w:p w:rsidR="00CF7BA4" w:rsidRDefault="00CF7BA4" w:rsidP="00A8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7797"/>
      <w:docPartObj>
        <w:docPartGallery w:val="Page Numbers (Top of Page)"/>
        <w:docPartUnique/>
      </w:docPartObj>
    </w:sdtPr>
    <w:sdtEndPr/>
    <w:sdtContent>
      <w:p w:rsidR="00A86AAF" w:rsidRDefault="00A86AAF">
        <w:pPr>
          <w:pStyle w:val="Header"/>
          <w:jc w:val="center"/>
        </w:pPr>
        <w:r>
          <w:t>(</w:t>
        </w:r>
        <w:r w:rsidR="001D0205">
          <w:fldChar w:fldCharType="begin"/>
        </w:r>
        <w:r w:rsidR="001D0205">
          <w:instrText xml:space="preserve"> PAGE   \* MERGEFORMAT </w:instrText>
        </w:r>
        <w:r w:rsidR="001D0205">
          <w:fldChar w:fldCharType="separate"/>
        </w:r>
        <w:r w:rsidR="00433BFB">
          <w:rPr>
            <w:noProof/>
          </w:rPr>
          <w:t>1</w:t>
        </w:r>
        <w:r w:rsidR="001D0205">
          <w:rPr>
            <w:noProof/>
          </w:rPr>
          <w:fldChar w:fldCharType="end"/>
        </w:r>
        <w:r>
          <w:t>)</w:t>
        </w:r>
      </w:p>
    </w:sdtContent>
  </w:sdt>
  <w:p w:rsidR="00A86AAF" w:rsidRDefault="00A86A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F10F0"/>
    <w:multiLevelType w:val="hybridMultilevel"/>
    <w:tmpl w:val="A7F4E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F9"/>
    <w:rsid w:val="00006EEB"/>
    <w:rsid w:val="00041455"/>
    <w:rsid w:val="00044167"/>
    <w:rsid w:val="00056DF5"/>
    <w:rsid w:val="0007067E"/>
    <w:rsid w:val="000807F8"/>
    <w:rsid w:val="000A083B"/>
    <w:rsid w:val="000C052D"/>
    <w:rsid w:val="000E009A"/>
    <w:rsid w:val="0012517A"/>
    <w:rsid w:val="0016338A"/>
    <w:rsid w:val="001B7C0B"/>
    <w:rsid w:val="001D0205"/>
    <w:rsid w:val="00211C1E"/>
    <w:rsid w:val="002A3416"/>
    <w:rsid w:val="002A510F"/>
    <w:rsid w:val="002C289F"/>
    <w:rsid w:val="00302321"/>
    <w:rsid w:val="00303BF8"/>
    <w:rsid w:val="00333EE7"/>
    <w:rsid w:val="00371F93"/>
    <w:rsid w:val="00395720"/>
    <w:rsid w:val="003A61D4"/>
    <w:rsid w:val="003A7288"/>
    <w:rsid w:val="003B2888"/>
    <w:rsid w:val="003D5D2D"/>
    <w:rsid w:val="00425F62"/>
    <w:rsid w:val="00433BFB"/>
    <w:rsid w:val="00460728"/>
    <w:rsid w:val="00475657"/>
    <w:rsid w:val="004D17F9"/>
    <w:rsid w:val="004F5054"/>
    <w:rsid w:val="005534EF"/>
    <w:rsid w:val="00562E7D"/>
    <w:rsid w:val="005955AB"/>
    <w:rsid w:val="005E4DFC"/>
    <w:rsid w:val="00614749"/>
    <w:rsid w:val="00633FC7"/>
    <w:rsid w:val="0064387A"/>
    <w:rsid w:val="0064525F"/>
    <w:rsid w:val="00664CBD"/>
    <w:rsid w:val="00686A45"/>
    <w:rsid w:val="00696520"/>
    <w:rsid w:val="006A5F6B"/>
    <w:rsid w:val="006D4A28"/>
    <w:rsid w:val="006D650E"/>
    <w:rsid w:val="006D76CE"/>
    <w:rsid w:val="00712193"/>
    <w:rsid w:val="00766947"/>
    <w:rsid w:val="0079096A"/>
    <w:rsid w:val="007B0BC8"/>
    <w:rsid w:val="007B6B06"/>
    <w:rsid w:val="007D286F"/>
    <w:rsid w:val="007D55A5"/>
    <w:rsid w:val="008005D1"/>
    <w:rsid w:val="00805DFC"/>
    <w:rsid w:val="008217D5"/>
    <w:rsid w:val="00824BF4"/>
    <w:rsid w:val="008329F9"/>
    <w:rsid w:val="00880EC4"/>
    <w:rsid w:val="008A16A9"/>
    <w:rsid w:val="008B1948"/>
    <w:rsid w:val="008C66E7"/>
    <w:rsid w:val="00907A12"/>
    <w:rsid w:val="00910086"/>
    <w:rsid w:val="00922BD5"/>
    <w:rsid w:val="00947971"/>
    <w:rsid w:val="009B6E90"/>
    <w:rsid w:val="009D35ED"/>
    <w:rsid w:val="009E6196"/>
    <w:rsid w:val="009F0255"/>
    <w:rsid w:val="00A077AA"/>
    <w:rsid w:val="00A471D8"/>
    <w:rsid w:val="00A86AAF"/>
    <w:rsid w:val="00A97446"/>
    <w:rsid w:val="00AA74F2"/>
    <w:rsid w:val="00AB5D88"/>
    <w:rsid w:val="00AD1295"/>
    <w:rsid w:val="00AF56A0"/>
    <w:rsid w:val="00AF740B"/>
    <w:rsid w:val="00B23F0D"/>
    <w:rsid w:val="00B405D6"/>
    <w:rsid w:val="00C4492C"/>
    <w:rsid w:val="00C47C4A"/>
    <w:rsid w:val="00C65D3C"/>
    <w:rsid w:val="00C927F2"/>
    <w:rsid w:val="00CF7BA4"/>
    <w:rsid w:val="00D04CF7"/>
    <w:rsid w:val="00D81942"/>
    <w:rsid w:val="00DE457F"/>
    <w:rsid w:val="00E333FA"/>
    <w:rsid w:val="00E760D6"/>
    <w:rsid w:val="00EA0E62"/>
    <w:rsid w:val="00EA46B6"/>
    <w:rsid w:val="00EE7764"/>
    <w:rsid w:val="00F556A6"/>
    <w:rsid w:val="00F56D2E"/>
    <w:rsid w:val="00F72B8F"/>
    <w:rsid w:val="00FB5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9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29F9"/>
    <w:pPr>
      <w:ind w:left="720"/>
      <w:contextualSpacing/>
    </w:pPr>
  </w:style>
  <w:style w:type="paragraph" w:styleId="Header">
    <w:name w:val="header"/>
    <w:basedOn w:val="Normal"/>
    <w:link w:val="HeaderChar"/>
    <w:uiPriority w:val="99"/>
    <w:unhideWhenUsed/>
    <w:rsid w:val="00A86AAF"/>
    <w:pPr>
      <w:tabs>
        <w:tab w:val="center" w:pos="4680"/>
        <w:tab w:val="right" w:pos="9360"/>
      </w:tabs>
    </w:pPr>
  </w:style>
  <w:style w:type="character" w:customStyle="1" w:styleId="HeaderChar">
    <w:name w:val="Header Char"/>
    <w:basedOn w:val="DefaultParagraphFont"/>
    <w:link w:val="Header"/>
    <w:uiPriority w:val="99"/>
    <w:rsid w:val="00A86AAF"/>
  </w:style>
  <w:style w:type="paragraph" w:styleId="Footer">
    <w:name w:val="footer"/>
    <w:basedOn w:val="Normal"/>
    <w:link w:val="FooterChar"/>
    <w:uiPriority w:val="99"/>
    <w:semiHidden/>
    <w:unhideWhenUsed/>
    <w:rsid w:val="00A86AAF"/>
    <w:pPr>
      <w:tabs>
        <w:tab w:val="center" w:pos="4680"/>
        <w:tab w:val="right" w:pos="9360"/>
      </w:tabs>
    </w:pPr>
  </w:style>
  <w:style w:type="character" w:customStyle="1" w:styleId="FooterChar">
    <w:name w:val="Footer Char"/>
    <w:basedOn w:val="DefaultParagraphFont"/>
    <w:link w:val="Footer"/>
    <w:uiPriority w:val="99"/>
    <w:semiHidden/>
    <w:rsid w:val="00A86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9F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29F9"/>
    <w:pPr>
      <w:ind w:left="720"/>
      <w:contextualSpacing/>
    </w:pPr>
  </w:style>
  <w:style w:type="paragraph" w:styleId="Header">
    <w:name w:val="header"/>
    <w:basedOn w:val="Normal"/>
    <w:link w:val="HeaderChar"/>
    <w:uiPriority w:val="99"/>
    <w:unhideWhenUsed/>
    <w:rsid w:val="00A86AAF"/>
    <w:pPr>
      <w:tabs>
        <w:tab w:val="center" w:pos="4680"/>
        <w:tab w:val="right" w:pos="9360"/>
      </w:tabs>
    </w:pPr>
  </w:style>
  <w:style w:type="character" w:customStyle="1" w:styleId="HeaderChar">
    <w:name w:val="Header Char"/>
    <w:basedOn w:val="DefaultParagraphFont"/>
    <w:link w:val="Header"/>
    <w:uiPriority w:val="99"/>
    <w:rsid w:val="00A86AAF"/>
  </w:style>
  <w:style w:type="paragraph" w:styleId="Footer">
    <w:name w:val="footer"/>
    <w:basedOn w:val="Normal"/>
    <w:link w:val="FooterChar"/>
    <w:uiPriority w:val="99"/>
    <w:semiHidden/>
    <w:unhideWhenUsed/>
    <w:rsid w:val="00A86AAF"/>
    <w:pPr>
      <w:tabs>
        <w:tab w:val="center" w:pos="4680"/>
        <w:tab w:val="right" w:pos="9360"/>
      </w:tabs>
    </w:pPr>
  </w:style>
  <w:style w:type="character" w:customStyle="1" w:styleId="FooterChar">
    <w:name w:val="Footer Char"/>
    <w:basedOn w:val="DefaultParagraphFont"/>
    <w:link w:val="Footer"/>
    <w:uiPriority w:val="99"/>
    <w:semiHidden/>
    <w:rsid w:val="00A86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951205">
      <w:bodyDiv w:val="1"/>
      <w:marLeft w:val="0"/>
      <w:marRight w:val="0"/>
      <w:marTop w:val="0"/>
      <w:marBottom w:val="0"/>
      <w:divBdr>
        <w:top w:val="none" w:sz="0" w:space="0" w:color="auto"/>
        <w:left w:val="none" w:sz="0" w:space="0" w:color="auto"/>
        <w:bottom w:val="none" w:sz="0" w:space="0" w:color="auto"/>
        <w:right w:val="none" w:sz="0" w:space="0" w:color="auto"/>
      </w:divBdr>
    </w:div>
    <w:div w:id="16754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Home</cp:lastModifiedBy>
  <cp:revision>4</cp:revision>
  <dcterms:created xsi:type="dcterms:W3CDTF">2020-10-07T11:11:00Z</dcterms:created>
  <dcterms:modified xsi:type="dcterms:W3CDTF">2020-10-26T15:48:00Z</dcterms:modified>
</cp:coreProperties>
</file>