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28" w:rsidRPr="001534EA" w:rsidRDefault="003B0928" w:rsidP="00A03B66">
      <w:pPr>
        <w:pStyle w:val="BodyText2"/>
        <w:rPr>
          <w:rFonts w:ascii="Candara" w:hAnsi="Candara"/>
        </w:rPr>
      </w:pPr>
      <w:proofErr w:type="gramStart"/>
      <w:r w:rsidRPr="001534EA">
        <w:rPr>
          <w:rFonts w:ascii="Candara" w:hAnsi="Candara"/>
        </w:rPr>
        <w:t>BEFORE THE DEPUTY REGISTRAR COOPERATIVE SOCIETIES, LAHORE.</w:t>
      </w:r>
      <w:proofErr w:type="gramEnd"/>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A03B66" w:rsidP="00A03B66">
      <w:pPr>
        <w:rPr>
          <w:rFonts w:ascii="Candara" w:hAnsi="Candara"/>
        </w:rPr>
      </w:pPr>
    </w:p>
    <w:p w:rsidR="00A03B66" w:rsidRPr="001534EA" w:rsidRDefault="001534EA" w:rsidP="00A03B66">
      <w:pPr>
        <w:pStyle w:val="BodyText"/>
        <w:rPr>
          <w:rFonts w:ascii="Candara" w:hAnsi="Candara"/>
          <w:i/>
          <w:iCs/>
        </w:rPr>
      </w:pPr>
      <w:r>
        <w:rPr>
          <w:rFonts w:ascii="Candara" w:hAnsi="Candara"/>
          <w:i/>
          <w:iCs/>
          <w:u w:val="single"/>
        </w:rPr>
        <w:t xml:space="preserve">                               </w:t>
      </w:r>
      <w:r w:rsidR="00A03B66" w:rsidRPr="001534EA">
        <w:rPr>
          <w:rFonts w:ascii="Candara" w:hAnsi="Candara"/>
          <w:i/>
          <w:iCs/>
        </w:rPr>
        <w:t xml:space="preserve"> </w:t>
      </w:r>
      <w:proofErr w:type="gramStart"/>
      <w:r w:rsidR="00A03B66" w:rsidRPr="001534EA">
        <w:rPr>
          <w:rFonts w:ascii="Candara" w:hAnsi="Candara"/>
          <w:i/>
          <w:iCs/>
        </w:rPr>
        <w:t>Son of</w:t>
      </w:r>
      <w:r>
        <w:rPr>
          <w:rFonts w:ascii="Candara" w:hAnsi="Candara"/>
          <w:i/>
          <w:iCs/>
          <w:u w:val="single"/>
        </w:rPr>
        <w:t xml:space="preserve">                   </w:t>
      </w:r>
      <w:r w:rsidR="00A03B66" w:rsidRPr="001534EA">
        <w:rPr>
          <w:rFonts w:ascii="Candara" w:hAnsi="Candara"/>
          <w:i/>
          <w:iCs/>
        </w:rPr>
        <w:t>Resident of</w:t>
      </w:r>
      <w:r w:rsidR="00A03B66" w:rsidRPr="001534EA">
        <w:rPr>
          <w:rFonts w:ascii="Candara" w:hAnsi="Candara"/>
          <w:i/>
          <w:iCs/>
          <w:u w:val="single"/>
        </w:rPr>
        <w:t xml:space="preserve"> </w:t>
      </w:r>
      <w:r w:rsidRPr="001534EA">
        <w:rPr>
          <w:rFonts w:ascii="Candara" w:hAnsi="Candara"/>
          <w:i/>
          <w:iCs/>
          <w:u w:val="single"/>
        </w:rPr>
        <w:t xml:space="preserve">                               </w:t>
      </w:r>
      <w:r>
        <w:rPr>
          <w:rFonts w:ascii="Candara" w:hAnsi="Candara"/>
          <w:i/>
          <w:iCs/>
          <w:u w:val="single"/>
        </w:rPr>
        <w:t>.</w:t>
      </w:r>
      <w:proofErr w:type="gramEnd"/>
    </w:p>
    <w:p w:rsidR="00A03B66" w:rsidRPr="001534EA" w:rsidRDefault="00A03B66" w:rsidP="00A03B66">
      <w:pPr>
        <w:jc w:val="right"/>
        <w:rPr>
          <w:rFonts w:ascii="Candara" w:hAnsi="Candara"/>
          <w:b/>
          <w:bCs/>
          <w:i/>
          <w:iCs/>
        </w:rPr>
      </w:pPr>
      <w:r w:rsidRPr="001534EA">
        <w:rPr>
          <w:rFonts w:ascii="Candara" w:hAnsi="Candara"/>
          <w:b/>
          <w:bCs/>
          <w:i/>
          <w:iCs/>
        </w:rPr>
        <w:t xml:space="preserve">….Plaintiff </w:t>
      </w:r>
    </w:p>
    <w:p w:rsidR="00A03B66" w:rsidRPr="001534EA" w:rsidRDefault="00A03B66" w:rsidP="00A03B66">
      <w:pPr>
        <w:jc w:val="both"/>
        <w:rPr>
          <w:rFonts w:ascii="Candara" w:hAnsi="Candara"/>
          <w:i/>
          <w:iCs/>
        </w:rPr>
      </w:pPr>
    </w:p>
    <w:p w:rsidR="00A03B66" w:rsidRPr="001534EA" w:rsidRDefault="00A03B66" w:rsidP="00A03B66">
      <w:pPr>
        <w:pStyle w:val="Heading1"/>
        <w:rPr>
          <w:rFonts w:ascii="Candara" w:hAnsi="Candara"/>
        </w:rPr>
      </w:pPr>
      <w:r w:rsidRPr="001534EA">
        <w:rPr>
          <w:rFonts w:ascii="Candara" w:hAnsi="Candara"/>
        </w:rPr>
        <w:t>V E R S U S</w:t>
      </w:r>
    </w:p>
    <w:p w:rsidR="00A03B66" w:rsidRPr="001534EA" w:rsidRDefault="00A03B66" w:rsidP="00A03B66">
      <w:pPr>
        <w:jc w:val="both"/>
        <w:rPr>
          <w:rFonts w:ascii="Candara" w:hAnsi="Candara"/>
          <w:i/>
          <w:iCs/>
        </w:rPr>
      </w:pPr>
    </w:p>
    <w:p w:rsidR="00D92339" w:rsidRPr="001534EA" w:rsidRDefault="00D92339" w:rsidP="0056164C">
      <w:pPr>
        <w:jc w:val="both"/>
        <w:rPr>
          <w:rFonts w:ascii="Candara" w:hAnsi="Candara"/>
          <w:i/>
          <w:iCs/>
        </w:rPr>
      </w:pPr>
      <w:r w:rsidRPr="001534EA">
        <w:rPr>
          <w:rFonts w:ascii="Candara" w:hAnsi="Candara"/>
          <w:i/>
          <w:iCs/>
        </w:rPr>
        <w:t xml:space="preserve">Sui Northern Gas Employees Cooperative Housing Society, </w:t>
      </w:r>
      <w:r w:rsidR="0056164C" w:rsidRPr="001534EA">
        <w:rPr>
          <w:rFonts w:ascii="Candara" w:hAnsi="Candara"/>
          <w:i/>
          <w:iCs/>
        </w:rPr>
        <w:t>through its General Secretary, Office No. 8, 3</w:t>
      </w:r>
      <w:r w:rsidR="0056164C" w:rsidRPr="001534EA">
        <w:rPr>
          <w:rFonts w:ascii="Candara" w:hAnsi="Candara"/>
          <w:i/>
          <w:iCs/>
          <w:vertAlign w:val="superscript"/>
        </w:rPr>
        <w:t>rd</w:t>
      </w:r>
      <w:r w:rsidR="0056164C" w:rsidRPr="001534EA">
        <w:rPr>
          <w:rFonts w:ascii="Candara" w:hAnsi="Candara"/>
          <w:i/>
          <w:iCs/>
        </w:rPr>
        <w:t xml:space="preserve"> Floor, 75-A/D-1, Liberty Heights </w:t>
      </w:r>
      <w:proofErr w:type="spellStart"/>
      <w:r w:rsidR="0056164C" w:rsidRPr="001534EA">
        <w:rPr>
          <w:rFonts w:ascii="Candara" w:hAnsi="Candara"/>
          <w:i/>
          <w:iCs/>
        </w:rPr>
        <w:t>Gulberg</w:t>
      </w:r>
      <w:proofErr w:type="spellEnd"/>
      <w:r w:rsidR="0056164C" w:rsidRPr="001534EA">
        <w:rPr>
          <w:rFonts w:ascii="Candara" w:hAnsi="Candara"/>
          <w:i/>
          <w:iCs/>
        </w:rPr>
        <w:t xml:space="preserve">-III, Lahore. </w:t>
      </w:r>
    </w:p>
    <w:p w:rsidR="00A03B66" w:rsidRPr="001534EA" w:rsidRDefault="00A03B66" w:rsidP="00A03B66">
      <w:pPr>
        <w:spacing w:before="160"/>
        <w:jc w:val="right"/>
        <w:rPr>
          <w:rFonts w:ascii="Candara" w:hAnsi="Candara"/>
          <w:b/>
          <w:bCs/>
          <w:i/>
          <w:iCs/>
        </w:rPr>
      </w:pPr>
      <w:r w:rsidRPr="001534EA">
        <w:rPr>
          <w:rFonts w:ascii="Candara" w:hAnsi="Candara"/>
          <w:b/>
          <w:bCs/>
          <w:i/>
          <w:iCs/>
        </w:rPr>
        <w:t>….Defendant</w:t>
      </w:r>
    </w:p>
    <w:p w:rsidR="00A03B66" w:rsidRPr="001534EA" w:rsidRDefault="00A03B66" w:rsidP="00A03B66">
      <w:pPr>
        <w:jc w:val="both"/>
        <w:rPr>
          <w:rFonts w:ascii="Candara" w:hAnsi="Candara"/>
        </w:rPr>
      </w:pPr>
    </w:p>
    <w:p w:rsidR="00A03B66" w:rsidRPr="001534EA" w:rsidRDefault="00A03B66" w:rsidP="00A03B66">
      <w:pPr>
        <w:pStyle w:val="BodyText"/>
        <w:rPr>
          <w:rFonts w:ascii="Candara" w:hAnsi="Candara"/>
          <w:b/>
        </w:rPr>
      </w:pPr>
    </w:p>
    <w:p w:rsidR="003B0928" w:rsidRPr="001534EA" w:rsidRDefault="003B0928" w:rsidP="003B0928">
      <w:pPr>
        <w:pStyle w:val="BodyText"/>
        <w:jc w:val="center"/>
        <w:rPr>
          <w:rFonts w:ascii="Candara" w:hAnsi="Candara"/>
          <w:b/>
          <w:bCs/>
          <w:u w:val="single"/>
        </w:rPr>
      </w:pPr>
      <w:r w:rsidRPr="001534EA">
        <w:rPr>
          <w:rFonts w:ascii="Candara" w:hAnsi="Candara"/>
          <w:b/>
          <w:bCs/>
          <w:u w:val="single"/>
        </w:rPr>
        <w:t>PETITION UNDER SECTION 54 OF THE COOPERATIVE SOCIETIES ACT 1925</w:t>
      </w:r>
    </w:p>
    <w:p w:rsidR="00A03B66" w:rsidRPr="001534EA" w:rsidRDefault="00A03B66" w:rsidP="003B0928">
      <w:pPr>
        <w:pStyle w:val="BodyText"/>
        <w:jc w:val="center"/>
        <w:rPr>
          <w:rFonts w:ascii="Candara" w:hAnsi="Candara"/>
          <w:b/>
        </w:rPr>
      </w:pPr>
    </w:p>
    <w:p w:rsidR="00A03B66" w:rsidRPr="001534EA" w:rsidRDefault="00A03B66" w:rsidP="00A03B66">
      <w:pPr>
        <w:pStyle w:val="BodyText"/>
        <w:rPr>
          <w:rFonts w:ascii="Candara" w:hAnsi="Candara"/>
          <w:b/>
        </w:rPr>
      </w:pPr>
    </w:p>
    <w:p w:rsidR="00A03B66" w:rsidRPr="001534EA" w:rsidRDefault="00A03B66" w:rsidP="00A03B66">
      <w:pPr>
        <w:pStyle w:val="BodyText"/>
        <w:rPr>
          <w:rFonts w:ascii="Candara" w:hAnsi="Candara"/>
          <w:b/>
          <w:bCs/>
          <w:i/>
          <w:iCs/>
        </w:rPr>
      </w:pPr>
      <w:r w:rsidRPr="001534EA">
        <w:rPr>
          <w:rFonts w:ascii="Candara" w:hAnsi="Candara"/>
          <w:b/>
          <w:bCs/>
          <w:i/>
          <w:iCs/>
        </w:rPr>
        <w:t xml:space="preserve">Respectfully </w:t>
      </w:r>
      <w:proofErr w:type="spellStart"/>
      <w:r w:rsidRPr="001534EA">
        <w:rPr>
          <w:rFonts w:ascii="Candara" w:hAnsi="Candara"/>
          <w:b/>
          <w:bCs/>
          <w:i/>
          <w:iCs/>
        </w:rPr>
        <w:t>Sheweth</w:t>
      </w:r>
      <w:proofErr w:type="spellEnd"/>
      <w:r w:rsidRPr="001534EA">
        <w:rPr>
          <w:rFonts w:ascii="Candara" w:hAnsi="Candara"/>
          <w:b/>
          <w:bCs/>
          <w:i/>
          <w:iCs/>
        </w:rPr>
        <w:t xml:space="preserve">:- </w:t>
      </w:r>
    </w:p>
    <w:p w:rsidR="00A03B66" w:rsidRPr="001534EA" w:rsidRDefault="00A03B66" w:rsidP="00A03B66">
      <w:pPr>
        <w:pStyle w:val="BodyText"/>
        <w:rPr>
          <w:rFonts w:ascii="Candara" w:hAnsi="Candara"/>
          <w:b/>
        </w:rPr>
      </w:pPr>
    </w:p>
    <w:p w:rsidR="00A03B66" w:rsidRPr="001534EA" w:rsidRDefault="00A03B66" w:rsidP="00A03B66">
      <w:pPr>
        <w:pStyle w:val="BodyText"/>
        <w:rPr>
          <w:rFonts w:ascii="Candara" w:hAnsi="Candara"/>
          <w:b/>
        </w:rPr>
      </w:pPr>
    </w:p>
    <w:p w:rsidR="007701E8" w:rsidRPr="001534EA" w:rsidRDefault="00A03B66"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That the brief facts leading to file the present suit are that</w:t>
      </w:r>
      <w:r w:rsidR="00326CD3" w:rsidRPr="001534EA">
        <w:rPr>
          <w:rFonts w:ascii="Candara" w:hAnsi="Candara"/>
          <w:spacing w:val="4"/>
        </w:rPr>
        <w:t xml:space="preserve"> the p</w:t>
      </w:r>
      <w:r w:rsidR="00C90DFF" w:rsidRPr="001534EA">
        <w:rPr>
          <w:rFonts w:ascii="Candara" w:hAnsi="Candara"/>
          <w:spacing w:val="4"/>
        </w:rPr>
        <w:t xml:space="preserve">laintiff </w:t>
      </w:r>
      <w:r w:rsidR="00326CD3" w:rsidRPr="001534EA">
        <w:rPr>
          <w:rFonts w:ascii="Candara" w:hAnsi="Candara"/>
          <w:spacing w:val="4"/>
        </w:rPr>
        <w:t xml:space="preserve">filed an application </w:t>
      </w:r>
      <w:r w:rsidR="00411621" w:rsidRPr="001534EA">
        <w:rPr>
          <w:rFonts w:ascii="Candara" w:hAnsi="Candara"/>
          <w:spacing w:val="4"/>
        </w:rPr>
        <w:t xml:space="preserve">for getting membership </w:t>
      </w:r>
      <w:r w:rsidR="0061482E" w:rsidRPr="001534EA">
        <w:rPr>
          <w:rFonts w:ascii="Candara" w:hAnsi="Candara"/>
          <w:spacing w:val="4"/>
        </w:rPr>
        <w:t xml:space="preserve">of Sui Northern Gas Employees Cooperative Housing Society on 25.06.1990 which was accepted on 26.06.1990 and </w:t>
      </w:r>
      <w:r w:rsidR="00C90DFF" w:rsidRPr="001534EA">
        <w:rPr>
          <w:rFonts w:ascii="Candara" w:hAnsi="Candara"/>
          <w:spacing w:val="4"/>
        </w:rPr>
        <w:t xml:space="preserve">membership No. C/247 was allotted in the name of plaintiff. </w:t>
      </w:r>
    </w:p>
    <w:p w:rsidR="00C90DFF" w:rsidRPr="001534EA" w:rsidRDefault="00C90DFF"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through letter Reference No. 050 dated 16.12.1996 Plot No. 36, Phase-I, land measuring 1-Kanal was allotted in </w:t>
      </w:r>
      <w:r w:rsidRPr="001534EA">
        <w:rPr>
          <w:rFonts w:ascii="Candara" w:hAnsi="Candara"/>
          <w:spacing w:val="4"/>
        </w:rPr>
        <w:lastRenderedPageBreak/>
        <w:t xml:space="preserve">the name of plaintiff through balloting, which held on 11.09.1996. Copies are attached. NOC </w:t>
      </w:r>
      <w:r w:rsidR="00216678" w:rsidRPr="001534EA">
        <w:rPr>
          <w:rFonts w:ascii="Candara" w:hAnsi="Candara"/>
          <w:spacing w:val="4"/>
        </w:rPr>
        <w:t>about scheme through Letter No. 247</w:t>
      </w:r>
      <w:r w:rsidR="003309D7" w:rsidRPr="001534EA">
        <w:rPr>
          <w:rFonts w:ascii="Candara" w:hAnsi="Candara"/>
          <w:spacing w:val="4"/>
        </w:rPr>
        <w:t>-</w:t>
      </w:r>
      <w:proofErr w:type="gramStart"/>
      <w:r w:rsidR="00216678" w:rsidRPr="001534EA">
        <w:rPr>
          <w:rFonts w:ascii="Candara" w:hAnsi="Candara"/>
          <w:spacing w:val="4"/>
        </w:rPr>
        <w:t>2</w:t>
      </w:r>
      <w:r w:rsidR="003309D7" w:rsidRPr="001534EA">
        <w:rPr>
          <w:rFonts w:ascii="Candara" w:hAnsi="Candara"/>
          <w:spacing w:val="4"/>
        </w:rPr>
        <w:t>33</w:t>
      </w:r>
      <w:r w:rsidR="00216678" w:rsidRPr="001534EA">
        <w:rPr>
          <w:rFonts w:ascii="Candara" w:hAnsi="Candara"/>
          <w:spacing w:val="4"/>
        </w:rPr>
        <w:t xml:space="preserve"> dated 07.08.2001</w:t>
      </w:r>
      <w:proofErr w:type="gramEnd"/>
      <w:r w:rsidR="00216678" w:rsidRPr="001534EA">
        <w:rPr>
          <w:rFonts w:ascii="Candara" w:hAnsi="Candara"/>
          <w:spacing w:val="4"/>
        </w:rPr>
        <w:t xml:space="preserve"> was issued and site plan </w:t>
      </w:r>
      <w:r w:rsidR="00E937C5" w:rsidRPr="001534EA">
        <w:rPr>
          <w:rFonts w:ascii="Candara" w:hAnsi="Candara"/>
          <w:spacing w:val="4"/>
        </w:rPr>
        <w:t xml:space="preserve">is </w:t>
      </w:r>
      <w:r w:rsidR="00761DEB" w:rsidRPr="001534EA">
        <w:rPr>
          <w:rFonts w:ascii="Candara" w:hAnsi="Candara"/>
          <w:spacing w:val="4"/>
        </w:rPr>
        <w:t xml:space="preserve">attached herewith. </w:t>
      </w:r>
    </w:p>
    <w:p w:rsidR="00761DEB" w:rsidRPr="001534EA" w:rsidRDefault="00761DEB"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afterwards it was revised </w:t>
      </w:r>
      <w:r w:rsidR="002C59C3" w:rsidRPr="001534EA">
        <w:rPr>
          <w:rFonts w:ascii="Candara" w:hAnsi="Candara"/>
          <w:spacing w:val="4"/>
        </w:rPr>
        <w:t>and in revised scheme Plot No. I-</w:t>
      </w:r>
      <w:r w:rsidR="003309D7" w:rsidRPr="001534EA">
        <w:rPr>
          <w:rFonts w:ascii="Candara" w:hAnsi="Candara"/>
          <w:spacing w:val="4"/>
        </w:rPr>
        <w:t>B</w:t>
      </w:r>
      <w:r w:rsidR="002C59C3" w:rsidRPr="001534EA">
        <w:rPr>
          <w:rFonts w:ascii="Candara" w:hAnsi="Candara"/>
          <w:spacing w:val="4"/>
        </w:rPr>
        <w:t xml:space="preserve"> Phase-I, land measuring 15-Marlas was allotted in the name of plaintiff and prior to this the plaintiff has paid total consideration amount of the plot and rest of the charges </w:t>
      </w:r>
      <w:r w:rsidR="008755A4" w:rsidRPr="001534EA">
        <w:rPr>
          <w:rFonts w:ascii="Candara" w:hAnsi="Candara"/>
          <w:spacing w:val="4"/>
        </w:rPr>
        <w:t>through receipts in the account of society. Receipts are attached herewith and only Rs.</w:t>
      </w:r>
      <w:r w:rsidR="00441680" w:rsidRPr="001534EA">
        <w:rPr>
          <w:rFonts w:ascii="Candara" w:hAnsi="Candara"/>
          <w:spacing w:val="4"/>
        </w:rPr>
        <w:t>50</w:t>
      </w:r>
      <w:proofErr w:type="gramStart"/>
      <w:r w:rsidR="00441680" w:rsidRPr="001534EA">
        <w:rPr>
          <w:rFonts w:ascii="Candara" w:hAnsi="Candara"/>
          <w:spacing w:val="4"/>
        </w:rPr>
        <w:t>,000</w:t>
      </w:r>
      <w:proofErr w:type="gramEnd"/>
      <w:r w:rsidR="00441680" w:rsidRPr="001534EA">
        <w:rPr>
          <w:rFonts w:ascii="Candara" w:hAnsi="Candara"/>
          <w:spacing w:val="4"/>
        </w:rPr>
        <w:t xml:space="preserve">/- was outstanding against the plaintiff in view of development charges. </w:t>
      </w:r>
    </w:p>
    <w:p w:rsidR="00441680" w:rsidRPr="001534EA" w:rsidRDefault="00441680"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the ex-administration of the society misappropriated the </w:t>
      </w:r>
      <w:r w:rsidR="00787DD7" w:rsidRPr="001534EA">
        <w:rPr>
          <w:rFonts w:ascii="Candara" w:hAnsi="Candara"/>
          <w:spacing w:val="4"/>
        </w:rPr>
        <w:t xml:space="preserve">funds </w:t>
      </w:r>
      <w:r w:rsidR="00454635" w:rsidRPr="001534EA">
        <w:rPr>
          <w:rFonts w:ascii="Candara" w:hAnsi="Candara"/>
          <w:spacing w:val="4"/>
        </w:rPr>
        <w:t xml:space="preserve">deposited by </w:t>
      </w:r>
      <w:r w:rsidR="0042541F" w:rsidRPr="001534EA">
        <w:rPr>
          <w:rFonts w:ascii="Candara" w:hAnsi="Candara"/>
          <w:spacing w:val="4"/>
        </w:rPr>
        <w:t xml:space="preserve">different members of the society </w:t>
      </w:r>
      <w:r w:rsidR="00EE4606" w:rsidRPr="001534EA">
        <w:rPr>
          <w:rFonts w:ascii="Candara" w:hAnsi="Candara"/>
          <w:spacing w:val="4"/>
        </w:rPr>
        <w:t xml:space="preserve">including the plaintiff </w:t>
      </w:r>
      <w:r w:rsidR="00E52C7F" w:rsidRPr="001534EA">
        <w:rPr>
          <w:rFonts w:ascii="Candara" w:hAnsi="Candara"/>
          <w:spacing w:val="4"/>
        </w:rPr>
        <w:t xml:space="preserve">and in this connection </w:t>
      </w:r>
      <w:r w:rsidR="00AD52E2" w:rsidRPr="001534EA">
        <w:rPr>
          <w:rFonts w:ascii="Candara" w:hAnsi="Candara"/>
          <w:spacing w:val="4"/>
        </w:rPr>
        <w:t xml:space="preserve">matter was </w:t>
      </w:r>
      <w:r w:rsidR="00D556C3" w:rsidRPr="001534EA">
        <w:rPr>
          <w:rFonts w:ascii="Candara" w:hAnsi="Candara"/>
          <w:spacing w:val="4"/>
        </w:rPr>
        <w:t xml:space="preserve">referred to NAB as well as to the </w:t>
      </w:r>
      <w:proofErr w:type="spellStart"/>
      <w:r w:rsidR="00D556C3" w:rsidRPr="001534EA">
        <w:rPr>
          <w:rFonts w:ascii="Candara" w:hAnsi="Candara"/>
          <w:spacing w:val="4"/>
        </w:rPr>
        <w:t>Anti Corruption</w:t>
      </w:r>
      <w:proofErr w:type="spellEnd"/>
      <w:r w:rsidR="00D556C3" w:rsidRPr="001534EA">
        <w:rPr>
          <w:rFonts w:ascii="Candara" w:hAnsi="Candara"/>
          <w:spacing w:val="4"/>
        </w:rPr>
        <w:t xml:space="preserve"> Authority which is still pending there. </w:t>
      </w:r>
    </w:p>
    <w:p w:rsidR="00D556C3" w:rsidRPr="001534EA" w:rsidRDefault="00D556C3"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w:t>
      </w:r>
      <w:r w:rsidR="00ED47D5" w:rsidRPr="001534EA">
        <w:rPr>
          <w:rFonts w:ascii="Candara" w:hAnsi="Candara"/>
          <w:spacing w:val="4"/>
        </w:rPr>
        <w:t xml:space="preserve">the plaintiff has already paid </w:t>
      </w:r>
      <w:r w:rsidR="008A4DF7" w:rsidRPr="001534EA">
        <w:rPr>
          <w:rFonts w:ascii="Candara" w:hAnsi="Candara"/>
          <w:spacing w:val="4"/>
        </w:rPr>
        <w:t xml:space="preserve">the consideration amount </w:t>
      </w:r>
      <w:r w:rsidR="00320B0F" w:rsidRPr="001534EA">
        <w:rPr>
          <w:rFonts w:ascii="Candara" w:hAnsi="Candara"/>
          <w:spacing w:val="4"/>
        </w:rPr>
        <w:t>all kinds of</w:t>
      </w:r>
      <w:r w:rsidR="000A37FC" w:rsidRPr="001534EA">
        <w:rPr>
          <w:rFonts w:ascii="Candara" w:hAnsi="Candara"/>
          <w:spacing w:val="4"/>
        </w:rPr>
        <w:t xml:space="preserve"> fees, development charges and other misc. charges b</w:t>
      </w:r>
      <w:r w:rsidR="00D90466" w:rsidRPr="001534EA">
        <w:rPr>
          <w:rFonts w:ascii="Candara" w:hAnsi="Candara"/>
          <w:spacing w:val="4"/>
        </w:rPr>
        <w:t xml:space="preserve">ut </w:t>
      </w:r>
      <w:r w:rsidR="008C7642" w:rsidRPr="001534EA">
        <w:rPr>
          <w:rFonts w:ascii="Candara" w:hAnsi="Candara"/>
          <w:spacing w:val="4"/>
        </w:rPr>
        <w:t xml:space="preserve">the possession of the </w:t>
      </w:r>
      <w:r w:rsidR="002671DF" w:rsidRPr="001534EA">
        <w:rPr>
          <w:rFonts w:ascii="Candara" w:hAnsi="Candara"/>
          <w:spacing w:val="4"/>
        </w:rPr>
        <w:t xml:space="preserve">plot has not been delivered to the plaintiff by the society and plaintiff is not responsible </w:t>
      </w:r>
      <w:r w:rsidR="00F24748" w:rsidRPr="001534EA">
        <w:rPr>
          <w:rFonts w:ascii="Candara" w:hAnsi="Candara"/>
          <w:spacing w:val="4"/>
        </w:rPr>
        <w:t xml:space="preserve">for the </w:t>
      </w:r>
      <w:r w:rsidR="00AB3B86" w:rsidRPr="001534EA">
        <w:rPr>
          <w:rFonts w:ascii="Candara" w:hAnsi="Candara"/>
          <w:spacing w:val="4"/>
        </w:rPr>
        <w:t xml:space="preserve">misappropriated amount by the ex-administration of the society and plaintiff is liable only to </w:t>
      </w:r>
      <w:r w:rsidR="00AB3B86" w:rsidRPr="001534EA">
        <w:rPr>
          <w:rFonts w:ascii="Candara" w:hAnsi="Candara"/>
          <w:spacing w:val="4"/>
        </w:rPr>
        <w:lastRenderedPageBreak/>
        <w:t xml:space="preserve">pay </w:t>
      </w:r>
      <w:r w:rsidR="002544BC" w:rsidRPr="001534EA">
        <w:rPr>
          <w:rFonts w:ascii="Candara" w:hAnsi="Candara"/>
          <w:spacing w:val="4"/>
        </w:rPr>
        <w:t xml:space="preserve">the outstanding dues </w:t>
      </w:r>
      <w:r w:rsidR="008241F1" w:rsidRPr="001534EA">
        <w:rPr>
          <w:rFonts w:ascii="Candara" w:hAnsi="Candara"/>
          <w:spacing w:val="4"/>
        </w:rPr>
        <w:t>which are only Rs.50</w:t>
      </w:r>
      <w:proofErr w:type="gramStart"/>
      <w:r w:rsidR="008241F1" w:rsidRPr="001534EA">
        <w:rPr>
          <w:rFonts w:ascii="Candara" w:hAnsi="Candara"/>
          <w:spacing w:val="4"/>
        </w:rPr>
        <w:t>,000</w:t>
      </w:r>
      <w:proofErr w:type="gramEnd"/>
      <w:r w:rsidR="008241F1" w:rsidRPr="001534EA">
        <w:rPr>
          <w:rFonts w:ascii="Candara" w:hAnsi="Candara"/>
          <w:spacing w:val="4"/>
        </w:rPr>
        <w:t xml:space="preserve">/- but the society is claiming </w:t>
      </w:r>
      <w:r w:rsidR="005A051A" w:rsidRPr="001534EA">
        <w:rPr>
          <w:rFonts w:ascii="Candara" w:hAnsi="Candara"/>
          <w:spacing w:val="4"/>
        </w:rPr>
        <w:t xml:space="preserve">more charges than this. </w:t>
      </w:r>
    </w:p>
    <w:p w:rsidR="00D178E4" w:rsidRPr="001534EA" w:rsidRDefault="00D178E4"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w:t>
      </w:r>
      <w:r w:rsidR="00E80DB1" w:rsidRPr="001534EA">
        <w:rPr>
          <w:rFonts w:ascii="Candara" w:hAnsi="Candara"/>
          <w:spacing w:val="4"/>
        </w:rPr>
        <w:t xml:space="preserve">the plaintiff so many times approached the defendant and requested to receive the remaining development charges of Rs.50,000/- and handover the physical possession of plot to the plaintiff but the defendant always lingered on the matter on one pretext or the other. </w:t>
      </w:r>
    </w:p>
    <w:p w:rsidR="00E80DB1" w:rsidRPr="001534EA" w:rsidRDefault="00E80DB1"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now defendant sent a legal notice to the plaintiff and claiming </w:t>
      </w:r>
      <w:proofErr w:type="spellStart"/>
      <w:r w:rsidRPr="001534EA">
        <w:rPr>
          <w:rFonts w:ascii="Candara" w:hAnsi="Candara"/>
          <w:spacing w:val="4"/>
        </w:rPr>
        <w:t>Rs</w:t>
      </w:r>
      <w:proofErr w:type="spellEnd"/>
      <w:r w:rsidRPr="001534EA">
        <w:rPr>
          <w:rFonts w:ascii="Candara" w:hAnsi="Candara"/>
          <w:spacing w:val="4"/>
        </w:rPr>
        <w:t>. 14</w:t>
      </w:r>
      <w:proofErr w:type="gramStart"/>
      <w:r w:rsidRPr="001534EA">
        <w:rPr>
          <w:rFonts w:ascii="Candara" w:hAnsi="Candara"/>
          <w:spacing w:val="4"/>
        </w:rPr>
        <w:t>,30,000</w:t>
      </w:r>
      <w:proofErr w:type="gramEnd"/>
      <w:r w:rsidRPr="001534EA">
        <w:rPr>
          <w:rFonts w:ascii="Candara" w:hAnsi="Candara"/>
          <w:spacing w:val="4"/>
        </w:rPr>
        <w:t xml:space="preserve">/- from the plaintiff as different misc. expenditures, detail mentioned in the legal notice, copy of legal notice is attached herewith for kind perusal of this </w:t>
      </w:r>
      <w:proofErr w:type="spellStart"/>
      <w:r w:rsidRPr="001534EA">
        <w:rPr>
          <w:rFonts w:ascii="Candara" w:hAnsi="Candara"/>
          <w:spacing w:val="4"/>
        </w:rPr>
        <w:t>Honourable</w:t>
      </w:r>
      <w:proofErr w:type="spellEnd"/>
      <w:r w:rsidRPr="001534EA">
        <w:rPr>
          <w:rFonts w:ascii="Candara" w:hAnsi="Candara"/>
          <w:spacing w:val="4"/>
        </w:rPr>
        <w:t xml:space="preserve"> Court. It is pertinent to mention here that the defendant society has not delivered the physical possession of suit property to the plaintiff and development charges mentioned in their legal notice at Serial No. 5 are excessive one</w:t>
      </w:r>
      <w:r w:rsidR="004A6349" w:rsidRPr="001534EA">
        <w:rPr>
          <w:rFonts w:ascii="Candara" w:hAnsi="Candara"/>
          <w:spacing w:val="4"/>
        </w:rPr>
        <w:t xml:space="preserve"> and other demands of defendant society are also illegal and unlawful. </w:t>
      </w:r>
    </w:p>
    <w:p w:rsidR="00E9365C" w:rsidRPr="001534EA" w:rsidRDefault="00E9365C" w:rsidP="00A03B66">
      <w:pPr>
        <w:pStyle w:val="BodyText"/>
        <w:numPr>
          <w:ilvl w:val="0"/>
          <w:numId w:val="1"/>
        </w:numPr>
        <w:spacing w:line="504" w:lineRule="auto"/>
        <w:ind w:hanging="720"/>
        <w:rPr>
          <w:rFonts w:ascii="Candara" w:hAnsi="Candara"/>
          <w:spacing w:val="6"/>
          <w:szCs w:val="28"/>
        </w:rPr>
      </w:pPr>
      <w:r w:rsidRPr="001534EA">
        <w:rPr>
          <w:rFonts w:ascii="Candara" w:hAnsi="Candara"/>
          <w:spacing w:val="4"/>
        </w:rPr>
        <w:t xml:space="preserve">That the defendant society is threatening the plaintiff to pay the said </w:t>
      </w:r>
      <w:r w:rsidR="00270032" w:rsidRPr="001534EA">
        <w:rPr>
          <w:rFonts w:ascii="Candara" w:hAnsi="Candara"/>
          <w:spacing w:val="4"/>
        </w:rPr>
        <w:t xml:space="preserve">amount otherwise the defendant society will </w:t>
      </w:r>
      <w:r w:rsidR="00AA252F" w:rsidRPr="001534EA">
        <w:rPr>
          <w:rFonts w:ascii="Candara" w:hAnsi="Candara"/>
          <w:spacing w:val="4"/>
        </w:rPr>
        <w:t xml:space="preserve">cancel the allotment of plaintiff and allot the said plot to someone else and in case the plaintiff is not restrained from cancelling the allotment of plaintiff, the plaintiff shall suffer an irreparable loss and injury. </w:t>
      </w:r>
    </w:p>
    <w:p w:rsidR="00855E43" w:rsidRPr="001534EA" w:rsidRDefault="00A03B66" w:rsidP="00A03B66">
      <w:pPr>
        <w:pStyle w:val="BodyText"/>
        <w:numPr>
          <w:ilvl w:val="0"/>
          <w:numId w:val="1"/>
        </w:numPr>
        <w:spacing w:line="504" w:lineRule="auto"/>
        <w:ind w:hanging="720"/>
        <w:rPr>
          <w:rFonts w:ascii="Candara" w:hAnsi="Candara"/>
          <w:spacing w:val="4"/>
        </w:rPr>
      </w:pPr>
      <w:r w:rsidRPr="001534EA">
        <w:rPr>
          <w:rFonts w:ascii="Candara" w:hAnsi="Candara"/>
          <w:spacing w:val="4"/>
        </w:rPr>
        <w:lastRenderedPageBreak/>
        <w:t xml:space="preserve">That the cause of action arose in </w:t>
      </w:r>
      <w:proofErr w:type="spellStart"/>
      <w:r w:rsidRPr="001534EA">
        <w:rPr>
          <w:rFonts w:ascii="Candara" w:hAnsi="Candara"/>
          <w:spacing w:val="4"/>
        </w:rPr>
        <w:t>favour</w:t>
      </w:r>
      <w:proofErr w:type="spellEnd"/>
      <w:r w:rsidRPr="001534EA">
        <w:rPr>
          <w:rFonts w:ascii="Candara" w:hAnsi="Candara"/>
          <w:spacing w:val="4"/>
        </w:rPr>
        <w:t xml:space="preserve"> of the plaintiff and against the defendant firstly when the </w:t>
      </w:r>
      <w:r w:rsidR="00855E43" w:rsidRPr="001534EA">
        <w:rPr>
          <w:rFonts w:ascii="Candara" w:hAnsi="Candara"/>
          <w:spacing w:val="4"/>
        </w:rPr>
        <w:t>defendant society lingered on the matter in receiving the remaining development charges of Rs.50</w:t>
      </w:r>
      <w:proofErr w:type="gramStart"/>
      <w:r w:rsidR="00855E43" w:rsidRPr="001534EA">
        <w:rPr>
          <w:rFonts w:ascii="Candara" w:hAnsi="Candara"/>
          <w:spacing w:val="4"/>
        </w:rPr>
        <w:t>,000</w:t>
      </w:r>
      <w:proofErr w:type="gramEnd"/>
      <w:r w:rsidR="00855E43" w:rsidRPr="001534EA">
        <w:rPr>
          <w:rFonts w:ascii="Candara" w:hAnsi="Candara"/>
          <w:spacing w:val="4"/>
        </w:rPr>
        <w:t xml:space="preserve">/- and delivering the possession of plot to the plaintiff, secondly when the defendant society served legal notice to the plaintiff and lastly when the defendant society flatly refused to accede the lawful and genuine request of the plaintiff and the cause of action is still recurring. </w:t>
      </w:r>
    </w:p>
    <w:p w:rsidR="00A03B66" w:rsidRPr="001534EA" w:rsidRDefault="00A03B66" w:rsidP="00A03B66">
      <w:pPr>
        <w:pStyle w:val="BodyText"/>
        <w:numPr>
          <w:ilvl w:val="0"/>
          <w:numId w:val="1"/>
        </w:numPr>
        <w:spacing w:line="504" w:lineRule="auto"/>
        <w:ind w:hanging="720"/>
        <w:rPr>
          <w:rFonts w:ascii="Candara" w:hAnsi="Candara"/>
          <w:spacing w:val="4"/>
        </w:rPr>
      </w:pPr>
      <w:r w:rsidRPr="001534EA">
        <w:rPr>
          <w:rFonts w:ascii="Candara" w:hAnsi="Candara"/>
          <w:spacing w:val="4"/>
        </w:rPr>
        <w:t xml:space="preserve">That the cause of action accrued at Lahore, parties to the suit are residing and working at Lahore, society is also situated within the jurisdiction of this </w:t>
      </w:r>
      <w:proofErr w:type="spellStart"/>
      <w:r w:rsidRPr="001534EA">
        <w:rPr>
          <w:rFonts w:ascii="Candara" w:hAnsi="Candara"/>
          <w:spacing w:val="4"/>
        </w:rPr>
        <w:t>Honourable</w:t>
      </w:r>
      <w:proofErr w:type="spellEnd"/>
      <w:r w:rsidRPr="001534EA">
        <w:rPr>
          <w:rFonts w:ascii="Candara" w:hAnsi="Candara"/>
          <w:spacing w:val="4"/>
        </w:rPr>
        <w:t xml:space="preserve"> Court, therefore, the civil courts at Lahore have got jurisdiction to entertain the suit. </w:t>
      </w:r>
    </w:p>
    <w:p w:rsidR="00A03B66" w:rsidRPr="001534EA" w:rsidRDefault="00A03B66" w:rsidP="00A03B66">
      <w:pPr>
        <w:pStyle w:val="BodyText"/>
        <w:numPr>
          <w:ilvl w:val="0"/>
          <w:numId w:val="1"/>
        </w:numPr>
        <w:spacing w:line="504" w:lineRule="auto"/>
        <w:ind w:hanging="720"/>
        <w:rPr>
          <w:rFonts w:ascii="Candara" w:hAnsi="Candara"/>
          <w:spacing w:val="4"/>
        </w:rPr>
      </w:pPr>
      <w:r w:rsidRPr="001534EA">
        <w:rPr>
          <w:rFonts w:ascii="Candara" w:hAnsi="Candara"/>
          <w:spacing w:val="4"/>
        </w:rPr>
        <w:t xml:space="preserve">That the value of the suit for the purpose of court fee and jurisdiction is fixed at </w:t>
      </w:r>
      <w:proofErr w:type="spellStart"/>
      <w:r w:rsidRPr="001534EA">
        <w:rPr>
          <w:rFonts w:ascii="Candara" w:hAnsi="Candara"/>
          <w:spacing w:val="4"/>
        </w:rPr>
        <w:t>Rs</w:t>
      </w:r>
      <w:proofErr w:type="spellEnd"/>
      <w:r w:rsidRPr="001534EA">
        <w:rPr>
          <w:rFonts w:ascii="Candara" w:hAnsi="Candara"/>
          <w:spacing w:val="4"/>
        </w:rPr>
        <w:t xml:space="preserve">. 200/- which is exempted from the levy of court fee. </w:t>
      </w:r>
    </w:p>
    <w:p w:rsidR="00A03B66" w:rsidRPr="001534EA" w:rsidRDefault="00A03B66" w:rsidP="00A03B66">
      <w:pPr>
        <w:spacing w:line="480" w:lineRule="auto"/>
        <w:jc w:val="both"/>
        <w:rPr>
          <w:rFonts w:ascii="Candara" w:hAnsi="Candara"/>
          <w:b/>
          <w:sz w:val="26"/>
        </w:rPr>
      </w:pPr>
    </w:p>
    <w:p w:rsidR="00A03B66" w:rsidRPr="001534EA" w:rsidRDefault="00A03B66" w:rsidP="00A03B66">
      <w:pPr>
        <w:pStyle w:val="BodyTextIndent"/>
        <w:spacing w:line="480" w:lineRule="auto"/>
        <w:ind w:left="0"/>
        <w:rPr>
          <w:rFonts w:ascii="Candara" w:hAnsi="Candara"/>
          <w:bCs w:val="0"/>
          <w:u w:val="double"/>
        </w:rPr>
      </w:pPr>
      <w:r w:rsidRPr="001534EA">
        <w:rPr>
          <w:rFonts w:ascii="Candara" w:hAnsi="Candara"/>
          <w:bCs w:val="0"/>
          <w:u w:val="double"/>
        </w:rPr>
        <w:t xml:space="preserve">PRAYER </w:t>
      </w:r>
    </w:p>
    <w:p w:rsidR="00A03B66" w:rsidRPr="001534EA" w:rsidRDefault="00A03B66" w:rsidP="00A03B66">
      <w:pPr>
        <w:pStyle w:val="BodyTextIndent"/>
        <w:spacing w:line="480" w:lineRule="auto"/>
        <w:ind w:left="1440" w:firstLine="720"/>
        <w:rPr>
          <w:rFonts w:ascii="Candara" w:hAnsi="Candara"/>
          <w:bCs w:val="0"/>
          <w:i/>
          <w:u w:val="none"/>
        </w:rPr>
      </w:pPr>
      <w:r w:rsidRPr="001534EA">
        <w:rPr>
          <w:rFonts w:ascii="Candara" w:hAnsi="Candara"/>
          <w:bCs w:val="0"/>
          <w:i/>
          <w:u w:val="none"/>
        </w:rPr>
        <w:t xml:space="preserve">In view of the above submissions, it is respectfully prayed that a decree for declaration may please be passed in </w:t>
      </w:r>
      <w:proofErr w:type="spellStart"/>
      <w:r w:rsidRPr="001534EA">
        <w:rPr>
          <w:rFonts w:ascii="Candara" w:hAnsi="Candara"/>
          <w:bCs w:val="0"/>
          <w:i/>
          <w:u w:val="none"/>
        </w:rPr>
        <w:t>favour</w:t>
      </w:r>
      <w:proofErr w:type="spellEnd"/>
      <w:r w:rsidRPr="001534EA">
        <w:rPr>
          <w:rFonts w:ascii="Candara" w:hAnsi="Candara"/>
          <w:bCs w:val="0"/>
          <w:i/>
          <w:u w:val="none"/>
        </w:rPr>
        <w:t xml:space="preserve"> of plaintiff and against the defendants thereby declaring the above mentioned </w:t>
      </w:r>
      <w:r w:rsidRPr="001534EA">
        <w:rPr>
          <w:rFonts w:ascii="Candara" w:hAnsi="Candara"/>
          <w:bCs w:val="0"/>
          <w:i/>
          <w:u w:val="none"/>
        </w:rPr>
        <w:lastRenderedPageBreak/>
        <w:t xml:space="preserve">impugned </w:t>
      </w:r>
      <w:r w:rsidR="00AB38AD" w:rsidRPr="001534EA">
        <w:rPr>
          <w:rFonts w:ascii="Candara" w:hAnsi="Candara"/>
          <w:bCs w:val="0"/>
          <w:i/>
          <w:u w:val="none"/>
        </w:rPr>
        <w:t xml:space="preserve">legal </w:t>
      </w:r>
      <w:r w:rsidRPr="001534EA">
        <w:rPr>
          <w:rFonts w:ascii="Candara" w:hAnsi="Candara"/>
          <w:bCs w:val="0"/>
          <w:i/>
          <w:u w:val="none"/>
        </w:rPr>
        <w:t xml:space="preserve">notice dated </w:t>
      </w:r>
      <w:r w:rsidR="00AB38AD" w:rsidRPr="001534EA">
        <w:rPr>
          <w:rFonts w:ascii="Candara" w:hAnsi="Candara"/>
          <w:bCs w:val="0"/>
          <w:i/>
          <w:u w:val="none"/>
        </w:rPr>
        <w:t>15.07.2017</w:t>
      </w:r>
      <w:r w:rsidRPr="001534EA">
        <w:rPr>
          <w:rFonts w:ascii="Candara" w:hAnsi="Candara"/>
          <w:bCs w:val="0"/>
          <w:i/>
          <w:u w:val="none"/>
        </w:rPr>
        <w:t xml:space="preserve"> as illegal, unlawful, void </w:t>
      </w:r>
      <w:proofErr w:type="spellStart"/>
      <w:r w:rsidRPr="001534EA">
        <w:rPr>
          <w:rFonts w:ascii="Candara" w:hAnsi="Candara"/>
          <w:bCs w:val="0"/>
          <w:i/>
          <w:u w:val="none"/>
        </w:rPr>
        <w:t>abinitio</w:t>
      </w:r>
      <w:proofErr w:type="spellEnd"/>
      <w:r w:rsidRPr="001534EA">
        <w:rPr>
          <w:rFonts w:ascii="Candara" w:hAnsi="Candara"/>
          <w:bCs w:val="0"/>
          <w:i/>
          <w:u w:val="none"/>
        </w:rPr>
        <w:t>, against the fundamental rights of the plaintiff</w:t>
      </w:r>
      <w:r w:rsidR="00AB38AD" w:rsidRPr="001534EA">
        <w:rPr>
          <w:rFonts w:ascii="Candara" w:hAnsi="Candara"/>
          <w:bCs w:val="0"/>
          <w:i/>
          <w:u w:val="none"/>
        </w:rPr>
        <w:t xml:space="preserve"> and defendant society be directed to handover the physical possession of suit property to the plaintiff after receiving the balance development charges of Rs.50</w:t>
      </w:r>
      <w:proofErr w:type="gramStart"/>
      <w:r w:rsidR="00AB38AD" w:rsidRPr="001534EA">
        <w:rPr>
          <w:rFonts w:ascii="Candara" w:hAnsi="Candara"/>
          <w:bCs w:val="0"/>
          <w:i/>
          <w:u w:val="none"/>
        </w:rPr>
        <w:t>,000</w:t>
      </w:r>
      <w:proofErr w:type="gramEnd"/>
      <w:r w:rsidR="00AB38AD" w:rsidRPr="001534EA">
        <w:rPr>
          <w:rFonts w:ascii="Candara" w:hAnsi="Candara"/>
          <w:bCs w:val="0"/>
          <w:i/>
          <w:u w:val="none"/>
        </w:rPr>
        <w:t>/-.</w:t>
      </w:r>
    </w:p>
    <w:p w:rsidR="00A03B66" w:rsidRPr="001534EA" w:rsidRDefault="00A03B66" w:rsidP="00A03B66">
      <w:pPr>
        <w:pStyle w:val="BodyTextIndent"/>
        <w:spacing w:line="480" w:lineRule="auto"/>
        <w:ind w:left="1440" w:firstLine="720"/>
        <w:rPr>
          <w:rFonts w:ascii="Candara" w:hAnsi="Candara"/>
          <w:bCs w:val="0"/>
          <w:i/>
          <w:u w:val="none"/>
        </w:rPr>
      </w:pPr>
      <w:r w:rsidRPr="001534EA">
        <w:rPr>
          <w:rFonts w:ascii="Candara" w:hAnsi="Candara"/>
          <w:bCs w:val="0"/>
          <w:i/>
          <w:u w:val="none"/>
        </w:rPr>
        <w:t xml:space="preserve">It is further prayed that through a decree of permanent injunction the defendant may please be restrained from demanding any </w:t>
      </w:r>
      <w:r w:rsidR="00AB38AD" w:rsidRPr="001534EA">
        <w:rPr>
          <w:rFonts w:ascii="Candara" w:hAnsi="Candara"/>
          <w:bCs w:val="0"/>
          <w:i/>
          <w:u w:val="none"/>
        </w:rPr>
        <w:t xml:space="preserve">illegal </w:t>
      </w:r>
      <w:r w:rsidRPr="001534EA">
        <w:rPr>
          <w:rFonts w:ascii="Candara" w:hAnsi="Candara"/>
          <w:bCs w:val="0"/>
          <w:i/>
          <w:u w:val="none"/>
        </w:rPr>
        <w:t>amount</w:t>
      </w:r>
      <w:r w:rsidR="00AB38AD" w:rsidRPr="001534EA">
        <w:rPr>
          <w:rFonts w:ascii="Candara" w:hAnsi="Candara"/>
          <w:bCs w:val="0"/>
          <w:i/>
          <w:u w:val="none"/>
        </w:rPr>
        <w:t>s</w:t>
      </w:r>
      <w:r w:rsidRPr="001534EA">
        <w:rPr>
          <w:rFonts w:ascii="Candara" w:hAnsi="Candara"/>
          <w:bCs w:val="0"/>
          <w:i/>
          <w:u w:val="none"/>
        </w:rPr>
        <w:t xml:space="preserve"> and also restrained from cancelling the allotment of the plaintiff and defendants further be restrained not to </w:t>
      </w:r>
      <w:r w:rsidR="00AB38AD" w:rsidRPr="001534EA">
        <w:rPr>
          <w:rFonts w:ascii="Candara" w:hAnsi="Candara"/>
          <w:bCs w:val="0"/>
          <w:i/>
          <w:u w:val="none"/>
        </w:rPr>
        <w:t xml:space="preserve">allot the suit property to anyone else </w:t>
      </w:r>
      <w:r w:rsidRPr="001534EA">
        <w:rPr>
          <w:rFonts w:ascii="Candara" w:hAnsi="Candara"/>
          <w:bCs w:val="0"/>
          <w:i/>
          <w:u w:val="none"/>
        </w:rPr>
        <w:t xml:space="preserve">in any manner whatsoever. </w:t>
      </w:r>
    </w:p>
    <w:p w:rsidR="00A03B66" w:rsidRPr="001534EA" w:rsidRDefault="00A03B66" w:rsidP="00A03B66">
      <w:pPr>
        <w:pStyle w:val="BodyTextIndent2"/>
        <w:rPr>
          <w:rFonts w:ascii="Candara" w:hAnsi="Candara"/>
          <w:szCs w:val="28"/>
        </w:rPr>
      </w:pPr>
      <w:r w:rsidRPr="001534EA">
        <w:rPr>
          <w:rFonts w:ascii="Candara" w:hAnsi="Candara"/>
          <w:szCs w:val="28"/>
        </w:rPr>
        <w:t xml:space="preserve">Any other relief to which the plaintiff is found entitled may also be granted. Costs of the suit may also be awarded against the defendant. </w:t>
      </w:r>
    </w:p>
    <w:p w:rsidR="00A03B66" w:rsidRPr="001534EA" w:rsidRDefault="00A03B66" w:rsidP="00A03B66">
      <w:pPr>
        <w:spacing w:line="480" w:lineRule="auto"/>
        <w:jc w:val="both"/>
        <w:rPr>
          <w:rFonts w:ascii="Candara" w:hAnsi="Candara"/>
          <w:b/>
          <w:i/>
          <w:iCs/>
          <w:sz w:val="26"/>
        </w:rPr>
      </w:pPr>
    </w:p>
    <w:p w:rsidR="00A03B66" w:rsidRPr="001534EA" w:rsidRDefault="00A03B66" w:rsidP="00A03B66">
      <w:pPr>
        <w:pStyle w:val="Heading6"/>
        <w:ind w:left="2880"/>
        <w:jc w:val="center"/>
        <w:rPr>
          <w:rFonts w:ascii="Candara" w:hAnsi="Candara"/>
          <w:b w:val="0"/>
          <w:i/>
          <w:sz w:val="28"/>
          <w:szCs w:val="28"/>
        </w:rPr>
      </w:pPr>
      <w:r w:rsidRPr="001534EA">
        <w:rPr>
          <w:rFonts w:ascii="Candara" w:hAnsi="Candara"/>
          <w:b w:val="0"/>
          <w:i/>
          <w:sz w:val="28"/>
          <w:szCs w:val="28"/>
        </w:rPr>
        <w:t>Plaintiff</w:t>
      </w:r>
    </w:p>
    <w:p w:rsidR="00A03B66" w:rsidRPr="001534EA" w:rsidRDefault="00A03B66" w:rsidP="00A03B66">
      <w:pPr>
        <w:ind w:left="2880"/>
        <w:jc w:val="center"/>
        <w:rPr>
          <w:rFonts w:ascii="Candara" w:hAnsi="Candara"/>
          <w:i/>
          <w:iCs/>
        </w:rPr>
      </w:pPr>
    </w:p>
    <w:p w:rsidR="00A03B66" w:rsidRPr="001534EA" w:rsidRDefault="00A03B66" w:rsidP="00A03B66">
      <w:pPr>
        <w:ind w:left="2160"/>
        <w:rPr>
          <w:rFonts w:ascii="Candara" w:hAnsi="Candara"/>
          <w:i/>
          <w:iCs/>
        </w:rPr>
      </w:pPr>
      <w:proofErr w:type="gramStart"/>
      <w:r w:rsidRPr="001534EA">
        <w:rPr>
          <w:rFonts w:ascii="Candara" w:hAnsi="Candara"/>
          <w:i/>
          <w:iCs/>
        </w:rPr>
        <w:t>through</w:t>
      </w:r>
      <w:proofErr w:type="gramEnd"/>
    </w:p>
    <w:p w:rsidR="00A03B66" w:rsidRPr="001534EA" w:rsidRDefault="00A03B66" w:rsidP="00A03B66">
      <w:pPr>
        <w:rPr>
          <w:rFonts w:ascii="Candara" w:hAnsi="Candara"/>
          <w:i/>
          <w:iCs/>
        </w:rPr>
      </w:pPr>
    </w:p>
    <w:p w:rsidR="00A03B66" w:rsidRPr="001534EA" w:rsidRDefault="001534EA" w:rsidP="00A03B66">
      <w:pPr>
        <w:ind w:left="2880"/>
        <w:jc w:val="center"/>
        <w:rPr>
          <w:rFonts w:ascii="Candara" w:hAnsi="Candara"/>
          <w:b/>
          <w:iCs/>
        </w:rPr>
      </w:pPr>
      <w:r>
        <w:rPr>
          <w:rFonts w:ascii="Candara" w:hAnsi="Candara"/>
          <w:b/>
          <w:iCs/>
        </w:rPr>
        <w:t xml:space="preserve"> </w:t>
      </w:r>
    </w:p>
    <w:p w:rsidR="00A03B66" w:rsidRPr="001534EA" w:rsidRDefault="00A03B66" w:rsidP="00A03B66">
      <w:pPr>
        <w:ind w:left="2880"/>
        <w:jc w:val="center"/>
        <w:rPr>
          <w:rFonts w:ascii="Candara" w:hAnsi="Candara"/>
          <w:i/>
          <w:iCs/>
        </w:rPr>
      </w:pPr>
      <w:r w:rsidRPr="001534EA">
        <w:rPr>
          <w:rFonts w:ascii="Candara" w:hAnsi="Candara"/>
          <w:i/>
          <w:iCs/>
        </w:rPr>
        <w:t xml:space="preserve">Advocate High Court </w:t>
      </w:r>
    </w:p>
    <w:p w:rsidR="00A03B66" w:rsidRPr="001534EA" w:rsidRDefault="001534EA" w:rsidP="00A03B66">
      <w:pPr>
        <w:ind w:left="2880"/>
        <w:jc w:val="center"/>
        <w:rPr>
          <w:rFonts w:ascii="Candara" w:hAnsi="Candara"/>
          <w:i/>
          <w:iCs/>
        </w:rPr>
      </w:pPr>
      <w:r>
        <w:rPr>
          <w:rFonts w:ascii="Candara" w:hAnsi="Candara"/>
          <w:i/>
          <w:iCs/>
        </w:rPr>
        <w:t xml:space="preserve"> </w:t>
      </w:r>
    </w:p>
    <w:p w:rsidR="00A03B66" w:rsidRPr="001534EA" w:rsidRDefault="00A03B66" w:rsidP="00A03B66">
      <w:pPr>
        <w:ind w:left="4320"/>
        <w:jc w:val="center"/>
        <w:rPr>
          <w:rFonts w:ascii="Candara" w:hAnsi="Candara"/>
          <w:i/>
          <w:iCs/>
        </w:rPr>
      </w:pPr>
    </w:p>
    <w:p w:rsidR="00A03B66" w:rsidRPr="001534EA" w:rsidRDefault="00A03B66" w:rsidP="00A03B66">
      <w:pPr>
        <w:jc w:val="both"/>
        <w:rPr>
          <w:rFonts w:ascii="Candara" w:hAnsi="Candara"/>
          <w:b/>
          <w:i/>
          <w:iCs/>
          <w:sz w:val="24"/>
        </w:rPr>
      </w:pPr>
    </w:p>
    <w:p w:rsidR="00A03B66" w:rsidRPr="001534EA" w:rsidRDefault="00A03B66" w:rsidP="00A03B66">
      <w:pPr>
        <w:spacing w:line="360" w:lineRule="auto"/>
        <w:ind w:right="1440"/>
        <w:jc w:val="both"/>
        <w:rPr>
          <w:rFonts w:ascii="Candara" w:hAnsi="Candara"/>
          <w:b/>
          <w:i/>
          <w:iCs/>
        </w:rPr>
      </w:pPr>
      <w:r w:rsidRPr="001534EA">
        <w:rPr>
          <w:rFonts w:ascii="Candara" w:hAnsi="Candara"/>
          <w:b/>
          <w:bCs/>
          <w:u w:val="single"/>
        </w:rPr>
        <w:t>VERIFICATION</w:t>
      </w:r>
    </w:p>
    <w:p w:rsidR="00A03B66" w:rsidRPr="001534EA" w:rsidRDefault="00A03B66" w:rsidP="00A03B66">
      <w:pPr>
        <w:ind w:right="2880"/>
        <w:jc w:val="both"/>
        <w:rPr>
          <w:rFonts w:ascii="Candara" w:hAnsi="Candara"/>
          <w:i/>
          <w:iCs/>
        </w:rPr>
      </w:pPr>
      <w:r w:rsidRPr="001534EA">
        <w:rPr>
          <w:rFonts w:ascii="Candara" w:hAnsi="Candara"/>
          <w:i/>
          <w:iCs/>
        </w:rPr>
        <w:t xml:space="preserve">Verified on oath at Lahore on </w:t>
      </w:r>
      <w:r w:rsidR="001B109E" w:rsidRPr="001534EA">
        <w:rPr>
          <w:rFonts w:ascii="Candara" w:hAnsi="Candara"/>
          <w:i/>
          <w:iCs/>
        </w:rPr>
        <w:t>9</w:t>
      </w:r>
      <w:r w:rsidRPr="001534EA">
        <w:rPr>
          <w:rFonts w:ascii="Candara" w:hAnsi="Candara"/>
          <w:i/>
          <w:iCs/>
          <w:vertAlign w:val="superscript"/>
        </w:rPr>
        <w:t>th</w:t>
      </w:r>
      <w:r w:rsidRPr="001534EA">
        <w:rPr>
          <w:rFonts w:ascii="Candara" w:hAnsi="Candara"/>
          <w:i/>
          <w:iCs/>
        </w:rPr>
        <w:t xml:space="preserve"> day of </w:t>
      </w:r>
      <w:r w:rsidR="001B109E" w:rsidRPr="001534EA">
        <w:rPr>
          <w:rFonts w:ascii="Candara" w:hAnsi="Candara"/>
          <w:i/>
          <w:iCs/>
        </w:rPr>
        <w:t xml:space="preserve">October </w:t>
      </w:r>
      <w:r w:rsidRPr="001534EA">
        <w:rPr>
          <w:rFonts w:ascii="Candara" w:hAnsi="Candara"/>
          <w:i/>
          <w:iCs/>
        </w:rPr>
        <w:t>201</w:t>
      </w:r>
      <w:r w:rsidR="001B109E" w:rsidRPr="001534EA">
        <w:rPr>
          <w:rFonts w:ascii="Candara" w:hAnsi="Candara"/>
          <w:i/>
          <w:iCs/>
        </w:rPr>
        <w:t>7</w:t>
      </w:r>
      <w:r w:rsidRPr="001534EA">
        <w:rPr>
          <w:rFonts w:ascii="Candara" w:hAnsi="Candara"/>
          <w:i/>
          <w:iCs/>
        </w:rPr>
        <w:t xml:space="preserve">, that the contents of </w:t>
      </w:r>
      <w:proofErr w:type="spellStart"/>
      <w:r w:rsidRPr="001534EA">
        <w:rPr>
          <w:rFonts w:ascii="Candara" w:hAnsi="Candara"/>
          <w:i/>
          <w:iCs/>
        </w:rPr>
        <w:t>paras</w:t>
      </w:r>
      <w:proofErr w:type="spellEnd"/>
      <w:r w:rsidRPr="001534EA">
        <w:rPr>
          <w:rFonts w:ascii="Candara" w:hAnsi="Candara"/>
          <w:i/>
          <w:iCs/>
        </w:rPr>
        <w:t xml:space="preserve"> 1 to </w:t>
      </w:r>
      <w:r w:rsidR="001B109E" w:rsidRPr="001534EA">
        <w:rPr>
          <w:rFonts w:ascii="Candara" w:hAnsi="Candara"/>
          <w:i/>
          <w:iCs/>
        </w:rPr>
        <w:t>8</w:t>
      </w:r>
      <w:r w:rsidRPr="001534EA">
        <w:rPr>
          <w:rFonts w:ascii="Candara" w:hAnsi="Candara"/>
          <w:i/>
          <w:iCs/>
        </w:rPr>
        <w:t xml:space="preserve"> are correct to my knowledge and the </w:t>
      </w:r>
      <w:r w:rsidRPr="001534EA">
        <w:rPr>
          <w:rFonts w:ascii="Candara" w:hAnsi="Candara"/>
          <w:i/>
          <w:iCs/>
        </w:rPr>
        <w:lastRenderedPageBreak/>
        <w:t>remaining paras</w:t>
      </w:r>
      <w:r w:rsidR="001B109E" w:rsidRPr="001534EA">
        <w:rPr>
          <w:rFonts w:ascii="Candara" w:hAnsi="Candara"/>
          <w:i/>
          <w:iCs/>
        </w:rPr>
        <w:t xml:space="preserve">9 </w:t>
      </w:r>
      <w:r w:rsidRPr="001534EA">
        <w:rPr>
          <w:rFonts w:ascii="Candara" w:hAnsi="Candara"/>
          <w:i/>
          <w:iCs/>
        </w:rPr>
        <w:t>to 1</w:t>
      </w:r>
      <w:r w:rsidR="001B109E" w:rsidRPr="001534EA">
        <w:rPr>
          <w:rFonts w:ascii="Candara" w:hAnsi="Candara"/>
          <w:i/>
          <w:iCs/>
        </w:rPr>
        <w:t>1</w:t>
      </w:r>
      <w:r w:rsidRPr="001534EA">
        <w:rPr>
          <w:rFonts w:ascii="Candara" w:hAnsi="Candara"/>
          <w:i/>
          <w:iCs/>
        </w:rPr>
        <w:t xml:space="preserve"> thereof are correct to information and belief. </w:t>
      </w:r>
    </w:p>
    <w:p w:rsidR="00A03B66" w:rsidRPr="001534EA" w:rsidRDefault="00A03B66" w:rsidP="00A03B66">
      <w:pPr>
        <w:jc w:val="both"/>
        <w:rPr>
          <w:rFonts w:ascii="Candara" w:hAnsi="Candara"/>
          <w:b/>
          <w:i/>
          <w:iCs/>
        </w:rPr>
      </w:pPr>
    </w:p>
    <w:p w:rsidR="00A03B66" w:rsidRPr="001534EA" w:rsidRDefault="00A03B66" w:rsidP="00A03B66">
      <w:pPr>
        <w:pStyle w:val="Heading2"/>
        <w:jc w:val="right"/>
        <w:rPr>
          <w:rFonts w:ascii="Candara" w:hAnsi="Candara"/>
        </w:rPr>
      </w:pPr>
    </w:p>
    <w:p w:rsidR="00A03B66" w:rsidRPr="001534EA" w:rsidRDefault="00A03B66" w:rsidP="00A03B66">
      <w:pPr>
        <w:pStyle w:val="Heading2"/>
        <w:jc w:val="right"/>
        <w:rPr>
          <w:rFonts w:ascii="Candara" w:hAnsi="Candara"/>
        </w:rPr>
      </w:pPr>
      <w:r w:rsidRPr="001534EA">
        <w:rPr>
          <w:rFonts w:ascii="Candara" w:hAnsi="Candara"/>
        </w:rPr>
        <w:t xml:space="preserve">Plaintiff </w:t>
      </w:r>
    </w:p>
    <w:p w:rsidR="00A03B66" w:rsidRPr="001534EA" w:rsidRDefault="00A03B66" w:rsidP="00A03B66">
      <w:pPr>
        <w:pStyle w:val="BodyText2"/>
        <w:rPr>
          <w:rFonts w:ascii="Candara" w:hAnsi="Candara"/>
        </w:rPr>
      </w:pPr>
      <w:r w:rsidRPr="001534EA">
        <w:rPr>
          <w:rFonts w:ascii="Candara" w:hAnsi="Candara"/>
          <w:sz w:val="26"/>
        </w:rPr>
        <w:br w:type="page"/>
      </w:r>
      <w:proofErr w:type="gramStart"/>
      <w:r w:rsidRPr="001534EA">
        <w:rPr>
          <w:rFonts w:ascii="Candara" w:hAnsi="Candara"/>
        </w:rPr>
        <w:lastRenderedPageBreak/>
        <w:t>IN THE COURT OF SENIOR CIVIL JUDGE, LAHORE.</w:t>
      </w:r>
      <w:proofErr w:type="gramEnd"/>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bCs/>
          <w:sz w:val="26"/>
        </w:rPr>
      </w:pPr>
      <w:r w:rsidRPr="001534EA">
        <w:rPr>
          <w:rFonts w:ascii="Candara" w:hAnsi="Candara"/>
          <w:b/>
          <w:bCs/>
          <w:sz w:val="26"/>
        </w:rPr>
        <w:t>In re:</w:t>
      </w:r>
    </w:p>
    <w:p w:rsidR="00A03B66" w:rsidRPr="001534EA" w:rsidRDefault="001534EA" w:rsidP="00A03B66">
      <w:pPr>
        <w:spacing w:line="360" w:lineRule="auto"/>
        <w:ind w:firstLine="720"/>
        <w:jc w:val="center"/>
        <w:rPr>
          <w:rFonts w:ascii="Candara" w:hAnsi="Candara"/>
          <w:b/>
          <w:i/>
          <w:iCs/>
          <w:szCs w:val="28"/>
        </w:rPr>
      </w:pPr>
      <w:r>
        <w:rPr>
          <w:rFonts w:ascii="Candara" w:hAnsi="Candara"/>
          <w:i/>
          <w:iCs/>
          <w:szCs w:val="28"/>
          <w:u w:val="single"/>
        </w:rPr>
        <w:t xml:space="preserve">                                                .</w:t>
      </w:r>
      <w:r>
        <w:rPr>
          <w:rFonts w:ascii="Candara" w:hAnsi="Candara"/>
          <w:i/>
          <w:iCs/>
          <w:szCs w:val="28"/>
        </w:rPr>
        <w:t xml:space="preserve"> </w:t>
      </w:r>
    </w:p>
    <w:p w:rsidR="00A03B66" w:rsidRPr="001534EA" w:rsidRDefault="00A03B66" w:rsidP="00A03B66">
      <w:pPr>
        <w:spacing w:line="360" w:lineRule="auto"/>
        <w:ind w:firstLine="720"/>
        <w:jc w:val="center"/>
        <w:rPr>
          <w:rFonts w:ascii="Candara" w:hAnsi="Candara"/>
          <w:b/>
          <w:i/>
          <w:iCs/>
          <w:szCs w:val="28"/>
        </w:rPr>
      </w:pPr>
      <w:r w:rsidRPr="001534EA">
        <w:rPr>
          <w:rFonts w:ascii="Candara" w:hAnsi="Candara"/>
          <w:b/>
          <w:bCs/>
          <w:szCs w:val="28"/>
        </w:rPr>
        <w:t>VS</w:t>
      </w:r>
    </w:p>
    <w:p w:rsidR="00A03B66" w:rsidRPr="001534EA" w:rsidRDefault="001B109E" w:rsidP="00A03B66">
      <w:pPr>
        <w:jc w:val="center"/>
        <w:rPr>
          <w:rFonts w:ascii="Candara" w:hAnsi="Candara"/>
          <w:i/>
          <w:iCs/>
        </w:rPr>
      </w:pPr>
      <w:r w:rsidRPr="001534EA">
        <w:rPr>
          <w:rFonts w:ascii="Candara" w:hAnsi="Candara"/>
          <w:i/>
          <w:iCs/>
        </w:rPr>
        <w:t xml:space="preserve">Sui Northern Gas Cooperative Housing Society </w:t>
      </w:r>
    </w:p>
    <w:p w:rsidR="00A03B66" w:rsidRPr="001534EA" w:rsidRDefault="00A03B66" w:rsidP="00A03B66">
      <w:pPr>
        <w:jc w:val="center"/>
        <w:rPr>
          <w:rFonts w:ascii="Candara" w:hAnsi="Candara"/>
          <w:b/>
          <w:i/>
          <w:iCs/>
          <w:sz w:val="26"/>
        </w:rPr>
      </w:pPr>
    </w:p>
    <w:p w:rsidR="00A03B66" w:rsidRPr="001534EA" w:rsidRDefault="00A03B66" w:rsidP="00A03B66">
      <w:pPr>
        <w:rPr>
          <w:rFonts w:ascii="Candara" w:hAnsi="Candara"/>
          <w:b/>
          <w:i/>
          <w:iCs/>
          <w:sz w:val="26"/>
        </w:rPr>
      </w:pPr>
    </w:p>
    <w:p w:rsidR="00A03B66" w:rsidRPr="001534EA" w:rsidRDefault="00A03B66" w:rsidP="00A03B66">
      <w:pPr>
        <w:pStyle w:val="Heading3"/>
        <w:jc w:val="both"/>
        <w:rPr>
          <w:rFonts w:ascii="Candara" w:hAnsi="Candara"/>
          <w:i w:val="0"/>
          <w:sz w:val="30"/>
          <w:u w:val="single"/>
        </w:rPr>
      </w:pPr>
      <w:r w:rsidRPr="001534EA">
        <w:rPr>
          <w:rFonts w:ascii="Candara" w:hAnsi="Candara"/>
          <w:i w:val="0"/>
          <w:u w:val="single"/>
        </w:rPr>
        <w:t xml:space="preserve">APPLICATION UNDER ORDER 39 </w:t>
      </w:r>
      <w:proofErr w:type="gramStart"/>
      <w:r w:rsidRPr="001534EA">
        <w:rPr>
          <w:rFonts w:ascii="Candara" w:hAnsi="Candara"/>
          <w:i w:val="0"/>
          <w:u w:val="single"/>
        </w:rPr>
        <w:t>RULE</w:t>
      </w:r>
      <w:proofErr w:type="gramEnd"/>
      <w:r w:rsidRPr="001534EA">
        <w:rPr>
          <w:rFonts w:ascii="Candara" w:hAnsi="Candara"/>
          <w:i w:val="0"/>
          <w:u w:val="single"/>
        </w:rPr>
        <w:t xml:space="preserve"> 1 &amp; 2 READ WITH SECTION 151 C.P.C FOR THE GRANT OF INTERIM INJUNCTION.</w:t>
      </w:r>
    </w:p>
    <w:p w:rsidR="00A03B66" w:rsidRPr="001534EA" w:rsidRDefault="00A03B66" w:rsidP="00A03B66">
      <w:pPr>
        <w:rPr>
          <w:rFonts w:ascii="Candara" w:hAnsi="Candara"/>
          <w:b/>
          <w:i/>
        </w:rPr>
      </w:pPr>
    </w:p>
    <w:p w:rsidR="00A03B66" w:rsidRPr="001534EA" w:rsidRDefault="00A03B66" w:rsidP="00A03B66">
      <w:pPr>
        <w:rPr>
          <w:rFonts w:ascii="Candara" w:hAnsi="Candara"/>
          <w:b/>
          <w:i/>
        </w:rPr>
      </w:pPr>
    </w:p>
    <w:p w:rsidR="00A03B66" w:rsidRPr="001534EA" w:rsidRDefault="00A03B66" w:rsidP="00A03B66">
      <w:pPr>
        <w:rPr>
          <w:rFonts w:ascii="Candara" w:hAnsi="Candara"/>
          <w:b/>
          <w:i/>
        </w:rPr>
      </w:pPr>
      <w:r w:rsidRPr="001534EA">
        <w:rPr>
          <w:rFonts w:ascii="Candara" w:hAnsi="Candara"/>
          <w:b/>
          <w:i/>
        </w:rPr>
        <w:t xml:space="preserve">Respectfully </w:t>
      </w:r>
      <w:proofErr w:type="spellStart"/>
      <w:r w:rsidRPr="001534EA">
        <w:rPr>
          <w:rFonts w:ascii="Candara" w:hAnsi="Candara"/>
          <w:b/>
          <w:i/>
        </w:rPr>
        <w:t>Sheweth</w:t>
      </w:r>
      <w:proofErr w:type="spellEnd"/>
      <w:r w:rsidRPr="001534EA">
        <w:rPr>
          <w:rFonts w:ascii="Candara" w:hAnsi="Candara"/>
          <w:b/>
          <w:i/>
        </w:rPr>
        <w:t>:</w:t>
      </w:r>
    </w:p>
    <w:p w:rsidR="00A03B66" w:rsidRPr="001534EA" w:rsidRDefault="00A03B66" w:rsidP="00A03B66">
      <w:pPr>
        <w:pStyle w:val="BodyText3"/>
        <w:rPr>
          <w:rFonts w:ascii="Candara" w:hAnsi="Candara"/>
        </w:rPr>
      </w:pPr>
    </w:p>
    <w:p w:rsidR="00A03B66" w:rsidRPr="001534EA" w:rsidRDefault="00A03B66" w:rsidP="00A03B66">
      <w:pPr>
        <w:pStyle w:val="BodyText3"/>
        <w:rPr>
          <w:rFonts w:ascii="Candara" w:hAnsi="Candara"/>
        </w:rPr>
      </w:pPr>
    </w:p>
    <w:p w:rsidR="00A03B66" w:rsidRPr="001534EA" w:rsidRDefault="00A03B66" w:rsidP="00A03B66">
      <w:pPr>
        <w:pStyle w:val="BodyText3"/>
        <w:numPr>
          <w:ilvl w:val="0"/>
          <w:numId w:val="2"/>
        </w:numPr>
        <w:spacing w:after="160" w:line="480" w:lineRule="auto"/>
        <w:jc w:val="both"/>
        <w:rPr>
          <w:rFonts w:ascii="Candara" w:hAnsi="Candara"/>
          <w:bCs/>
          <w:sz w:val="28"/>
          <w:szCs w:val="28"/>
        </w:rPr>
      </w:pPr>
      <w:r w:rsidRPr="001534EA">
        <w:rPr>
          <w:rFonts w:ascii="Candara" w:hAnsi="Candara"/>
          <w:bCs/>
          <w:sz w:val="28"/>
          <w:szCs w:val="28"/>
        </w:rPr>
        <w:t xml:space="preserve">That the petitioner has filed the above titled suit in this </w:t>
      </w:r>
      <w:proofErr w:type="spellStart"/>
      <w:r w:rsidRPr="001534EA">
        <w:rPr>
          <w:rFonts w:ascii="Candara" w:hAnsi="Candara"/>
          <w:bCs/>
          <w:sz w:val="28"/>
          <w:szCs w:val="28"/>
        </w:rPr>
        <w:t>honourable</w:t>
      </w:r>
      <w:proofErr w:type="spellEnd"/>
      <w:r w:rsidRPr="001534EA">
        <w:rPr>
          <w:rFonts w:ascii="Candara" w:hAnsi="Candara"/>
          <w:bCs/>
          <w:sz w:val="28"/>
          <w:szCs w:val="28"/>
        </w:rPr>
        <w:t xml:space="preserve"> court in which no date of hearing has yet been fixed. </w:t>
      </w:r>
    </w:p>
    <w:p w:rsidR="00A03B66" w:rsidRPr="001534EA" w:rsidRDefault="00A03B66" w:rsidP="00A03B66">
      <w:pPr>
        <w:pStyle w:val="BodyText3"/>
        <w:numPr>
          <w:ilvl w:val="0"/>
          <w:numId w:val="2"/>
        </w:numPr>
        <w:spacing w:after="160" w:line="480" w:lineRule="auto"/>
        <w:jc w:val="both"/>
        <w:rPr>
          <w:rFonts w:ascii="Candara" w:hAnsi="Candara"/>
          <w:bCs/>
          <w:sz w:val="28"/>
          <w:szCs w:val="28"/>
        </w:rPr>
      </w:pPr>
      <w:r w:rsidRPr="001534EA">
        <w:rPr>
          <w:rFonts w:ascii="Candara" w:hAnsi="Candara"/>
          <w:bCs/>
          <w:sz w:val="28"/>
          <w:szCs w:val="28"/>
        </w:rPr>
        <w:t>That the contents of the suit may kindly be read as an integral part and parcel of this application.</w:t>
      </w:r>
    </w:p>
    <w:p w:rsidR="00A03B66" w:rsidRPr="001534EA" w:rsidRDefault="00A03B66" w:rsidP="00A03B66">
      <w:pPr>
        <w:numPr>
          <w:ilvl w:val="0"/>
          <w:numId w:val="2"/>
        </w:numPr>
        <w:spacing w:after="160" w:line="480" w:lineRule="auto"/>
        <w:jc w:val="both"/>
        <w:rPr>
          <w:rFonts w:ascii="Candara" w:hAnsi="Candara"/>
          <w:szCs w:val="28"/>
        </w:rPr>
      </w:pPr>
      <w:r w:rsidRPr="001534EA">
        <w:rPr>
          <w:rFonts w:ascii="Candara" w:hAnsi="Candara"/>
          <w:szCs w:val="28"/>
        </w:rPr>
        <w:t xml:space="preserve">That petitioner has a good prima facie case in his </w:t>
      </w:r>
      <w:proofErr w:type="spellStart"/>
      <w:r w:rsidRPr="001534EA">
        <w:rPr>
          <w:rFonts w:ascii="Candara" w:hAnsi="Candara"/>
          <w:szCs w:val="28"/>
        </w:rPr>
        <w:t>favour</w:t>
      </w:r>
      <w:proofErr w:type="spellEnd"/>
      <w:r w:rsidRPr="001534EA">
        <w:rPr>
          <w:rFonts w:ascii="Candara" w:hAnsi="Candara"/>
          <w:szCs w:val="28"/>
        </w:rPr>
        <w:t xml:space="preserve"> and the same is likely to be succeeded. </w:t>
      </w:r>
    </w:p>
    <w:p w:rsidR="00A03B66" w:rsidRPr="001534EA" w:rsidRDefault="00A03B66" w:rsidP="00A03B66">
      <w:pPr>
        <w:numPr>
          <w:ilvl w:val="0"/>
          <w:numId w:val="2"/>
        </w:numPr>
        <w:spacing w:after="160" w:line="480" w:lineRule="auto"/>
        <w:jc w:val="both"/>
        <w:rPr>
          <w:rFonts w:ascii="Candara" w:hAnsi="Candara"/>
          <w:szCs w:val="28"/>
        </w:rPr>
      </w:pPr>
      <w:r w:rsidRPr="001534EA">
        <w:rPr>
          <w:rFonts w:ascii="Candara" w:hAnsi="Candara"/>
          <w:szCs w:val="28"/>
        </w:rPr>
        <w:t xml:space="preserve">That the balance of convenience lies in </w:t>
      </w:r>
      <w:proofErr w:type="spellStart"/>
      <w:r w:rsidRPr="001534EA">
        <w:rPr>
          <w:rFonts w:ascii="Candara" w:hAnsi="Candara"/>
          <w:szCs w:val="28"/>
        </w:rPr>
        <w:t>favour</w:t>
      </w:r>
      <w:proofErr w:type="spellEnd"/>
      <w:r w:rsidRPr="001534EA">
        <w:rPr>
          <w:rFonts w:ascii="Candara" w:hAnsi="Candara"/>
          <w:szCs w:val="28"/>
        </w:rPr>
        <w:t xml:space="preserve"> of the petitioner and against the respondents.</w:t>
      </w:r>
    </w:p>
    <w:p w:rsidR="00A03B66" w:rsidRPr="001534EA" w:rsidRDefault="00A03B66" w:rsidP="00A03B66">
      <w:pPr>
        <w:numPr>
          <w:ilvl w:val="0"/>
          <w:numId w:val="2"/>
        </w:numPr>
        <w:spacing w:line="480" w:lineRule="auto"/>
        <w:jc w:val="both"/>
        <w:rPr>
          <w:rFonts w:ascii="Candara" w:hAnsi="Candara"/>
          <w:szCs w:val="28"/>
        </w:rPr>
      </w:pPr>
      <w:r w:rsidRPr="001534EA">
        <w:rPr>
          <w:rFonts w:ascii="Candara" w:hAnsi="Candara"/>
          <w:szCs w:val="28"/>
        </w:rPr>
        <w:lastRenderedPageBreak/>
        <w:t xml:space="preserve">That if the interim relief as prayed for is not granted, the petitioner shall suffer irreparable loss and injury. </w:t>
      </w:r>
    </w:p>
    <w:p w:rsidR="00A03B66" w:rsidRPr="001534EA" w:rsidRDefault="00A03B66" w:rsidP="00A03B66">
      <w:pPr>
        <w:ind w:left="720"/>
        <w:jc w:val="both"/>
        <w:rPr>
          <w:rFonts w:ascii="Candara" w:hAnsi="Candara"/>
          <w:b/>
          <w:sz w:val="30"/>
        </w:rPr>
      </w:pPr>
    </w:p>
    <w:p w:rsidR="00A03B66" w:rsidRPr="001534EA" w:rsidRDefault="00A03B66" w:rsidP="00A03B66">
      <w:pPr>
        <w:spacing w:line="360" w:lineRule="auto"/>
        <w:ind w:left="720"/>
        <w:jc w:val="both"/>
        <w:rPr>
          <w:rFonts w:ascii="Candara" w:hAnsi="Candara"/>
          <w:b/>
          <w:u w:val="single"/>
        </w:rPr>
      </w:pPr>
      <w:r w:rsidRPr="001534EA">
        <w:rPr>
          <w:rFonts w:ascii="Candara" w:hAnsi="Candara"/>
          <w:b/>
          <w:u w:val="single"/>
        </w:rPr>
        <w:t>PRAYER:</w:t>
      </w:r>
    </w:p>
    <w:p w:rsidR="00782C3C" w:rsidRPr="001534EA" w:rsidRDefault="00A03B66" w:rsidP="00A03B66">
      <w:pPr>
        <w:spacing w:line="360" w:lineRule="auto"/>
        <w:ind w:left="720" w:right="810" w:hanging="720"/>
        <w:jc w:val="both"/>
        <w:rPr>
          <w:rFonts w:ascii="Candara" w:hAnsi="Candara"/>
          <w:b/>
          <w:bCs/>
          <w:i/>
          <w:iCs/>
        </w:rPr>
      </w:pPr>
      <w:r w:rsidRPr="001534EA">
        <w:rPr>
          <w:rFonts w:ascii="Candara" w:hAnsi="Candara"/>
          <w:b/>
        </w:rPr>
        <w:tab/>
      </w:r>
      <w:r w:rsidRPr="001534EA">
        <w:rPr>
          <w:rFonts w:ascii="Candara" w:hAnsi="Candara"/>
          <w:b/>
          <w:i/>
          <w:iCs/>
        </w:rPr>
        <w:t xml:space="preserve">Under the above circumstances it is, therefore, most respectfully prayed that during the pendency of the suit the respondent may kindly be restrained </w:t>
      </w:r>
      <w:proofErr w:type="spellStart"/>
      <w:r w:rsidRPr="001534EA">
        <w:rPr>
          <w:rFonts w:ascii="Candara" w:hAnsi="Candara"/>
          <w:b/>
          <w:bCs/>
          <w:i/>
          <w:iCs/>
        </w:rPr>
        <w:t>from</w:t>
      </w:r>
      <w:r w:rsidR="00782C3C" w:rsidRPr="001534EA">
        <w:rPr>
          <w:rFonts w:ascii="Candara" w:hAnsi="Candara"/>
          <w:b/>
          <w:bCs/>
          <w:i/>
        </w:rPr>
        <w:t>demanding</w:t>
      </w:r>
      <w:proofErr w:type="spellEnd"/>
      <w:r w:rsidR="00782C3C" w:rsidRPr="001534EA">
        <w:rPr>
          <w:rFonts w:ascii="Candara" w:hAnsi="Candara"/>
          <w:b/>
          <w:bCs/>
          <w:i/>
        </w:rPr>
        <w:t xml:space="preserve"> any illegal amounts and also restrained from cancelling the allotment of the plaintiff and defendants further be restrained not to allot the suit property to anyone else in any manner whatsoever.</w:t>
      </w:r>
    </w:p>
    <w:p w:rsidR="00A03B66" w:rsidRPr="001534EA" w:rsidRDefault="00A03B66" w:rsidP="00A03B66">
      <w:pPr>
        <w:spacing w:line="360" w:lineRule="auto"/>
        <w:ind w:left="720" w:right="810" w:hanging="720"/>
        <w:jc w:val="both"/>
        <w:rPr>
          <w:rFonts w:ascii="Candara" w:hAnsi="Candara"/>
          <w:b/>
          <w:bCs/>
          <w:i/>
          <w:iCs/>
        </w:rPr>
      </w:pPr>
    </w:p>
    <w:p w:rsidR="00A03B66" w:rsidRPr="001534EA" w:rsidRDefault="00A03B66" w:rsidP="00A03B66">
      <w:pPr>
        <w:ind w:left="3600"/>
        <w:jc w:val="center"/>
        <w:rPr>
          <w:rFonts w:ascii="Candara" w:hAnsi="Candara"/>
          <w:b/>
          <w:i/>
          <w:sz w:val="32"/>
        </w:rPr>
      </w:pPr>
    </w:p>
    <w:p w:rsidR="00A03B66" w:rsidRPr="001534EA" w:rsidRDefault="00A03B66" w:rsidP="00A03B66">
      <w:pPr>
        <w:pStyle w:val="Heading6"/>
        <w:ind w:left="2880"/>
        <w:jc w:val="center"/>
        <w:rPr>
          <w:rFonts w:ascii="Candara" w:hAnsi="Candara"/>
          <w:b w:val="0"/>
          <w:i/>
          <w:sz w:val="28"/>
          <w:szCs w:val="28"/>
        </w:rPr>
      </w:pPr>
    </w:p>
    <w:p w:rsidR="00A03B66" w:rsidRPr="001534EA" w:rsidRDefault="00A03B66" w:rsidP="00A03B66">
      <w:pPr>
        <w:pStyle w:val="Heading6"/>
        <w:ind w:left="2880"/>
        <w:jc w:val="center"/>
        <w:rPr>
          <w:rFonts w:ascii="Candara" w:hAnsi="Candara"/>
          <w:b w:val="0"/>
          <w:i/>
          <w:sz w:val="28"/>
          <w:szCs w:val="28"/>
        </w:rPr>
      </w:pPr>
      <w:r w:rsidRPr="001534EA">
        <w:rPr>
          <w:rFonts w:ascii="Candara" w:hAnsi="Candara"/>
          <w:b w:val="0"/>
          <w:i/>
          <w:sz w:val="28"/>
          <w:szCs w:val="28"/>
        </w:rPr>
        <w:t>Petitioner</w:t>
      </w:r>
    </w:p>
    <w:p w:rsidR="00A03B66" w:rsidRPr="001534EA" w:rsidRDefault="00A03B66" w:rsidP="00A03B66">
      <w:pPr>
        <w:ind w:left="2880"/>
        <w:jc w:val="center"/>
        <w:rPr>
          <w:rFonts w:ascii="Candara" w:hAnsi="Candara"/>
          <w:i/>
          <w:iCs/>
        </w:rPr>
      </w:pPr>
    </w:p>
    <w:p w:rsidR="00A03B66" w:rsidRPr="001534EA" w:rsidRDefault="00A03B66" w:rsidP="00A03B66">
      <w:pPr>
        <w:spacing w:line="360" w:lineRule="auto"/>
        <w:ind w:left="2160"/>
        <w:rPr>
          <w:rFonts w:ascii="Candara" w:hAnsi="Candara"/>
          <w:i/>
          <w:iCs/>
        </w:rPr>
      </w:pPr>
      <w:proofErr w:type="gramStart"/>
      <w:r w:rsidRPr="001534EA">
        <w:rPr>
          <w:rFonts w:ascii="Candara" w:hAnsi="Candara"/>
          <w:i/>
          <w:iCs/>
        </w:rPr>
        <w:t>through</w:t>
      </w:r>
      <w:proofErr w:type="gramEnd"/>
    </w:p>
    <w:p w:rsidR="00A03B66" w:rsidRPr="001534EA" w:rsidRDefault="00A03B66" w:rsidP="006A0354">
      <w:pPr>
        <w:spacing w:line="360" w:lineRule="auto"/>
        <w:rPr>
          <w:rFonts w:ascii="Candara" w:hAnsi="Candara"/>
          <w:i/>
          <w:iCs/>
        </w:rPr>
      </w:pPr>
      <w:r w:rsidRPr="001534EA">
        <w:rPr>
          <w:rFonts w:ascii="Candara" w:hAnsi="Candara"/>
          <w:i/>
          <w:iCs/>
        </w:rPr>
        <w:t xml:space="preserve">Dated: </w:t>
      </w:r>
      <w:r w:rsidR="006A0354">
        <w:rPr>
          <w:rFonts w:ascii="Candara" w:hAnsi="Candara"/>
          <w:i/>
          <w:iCs/>
        </w:rPr>
        <w:t xml:space="preserve"> </w:t>
      </w:r>
    </w:p>
    <w:p w:rsidR="00782C3C" w:rsidRPr="001534EA" w:rsidRDefault="001534EA" w:rsidP="00782C3C">
      <w:pPr>
        <w:ind w:left="2880"/>
        <w:jc w:val="center"/>
        <w:rPr>
          <w:rFonts w:ascii="Candara" w:hAnsi="Candara"/>
          <w:b/>
          <w:iCs/>
        </w:rPr>
      </w:pPr>
      <w:r>
        <w:rPr>
          <w:rFonts w:ascii="Candara" w:hAnsi="Candara"/>
          <w:b/>
          <w:iCs/>
        </w:rPr>
        <w:t xml:space="preserve"> </w:t>
      </w:r>
    </w:p>
    <w:p w:rsidR="00782C3C" w:rsidRPr="001534EA" w:rsidRDefault="00782C3C" w:rsidP="00782C3C">
      <w:pPr>
        <w:ind w:left="2880"/>
        <w:jc w:val="center"/>
        <w:rPr>
          <w:rFonts w:ascii="Candara" w:hAnsi="Candara"/>
          <w:i/>
          <w:iCs/>
        </w:rPr>
      </w:pPr>
      <w:r w:rsidRPr="001534EA">
        <w:rPr>
          <w:rFonts w:ascii="Candara" w:hAnsi="Candara"/>
          <w:i/>
          <w:iCs/>
        </w:rPr>
        <w:t xml:space="preserve">Advocate High Court </w:t>
      </w:r>
    </w:p>
    <w:p w:rsidR="00782C3C" w:rsidRPr="001534EA" w:rsidRDefault="001534EA" w:rsidP="00782C3C">
      <w:pPr>
        <w:ind w:left="2880"/>
        <w:jc w:val="center"/>
        <w:rPr>
          <w:rFonts w:ascii="Candara" w:hAnsi="Candara"/>
          <w:i/>
          <w:iCs/>
        </w:rPr>
      </w:pPr>
      <w:r>
        <w:rPr>
          <w:rFonts w:ascii="Candara" w:hAnsi="Candara"/>
          <w:i/>
          <w:iCs/>
        </w:rPr>
        <w:t xml:space="preserve"> </w:t>
      </w:r>
    </w:p>
    <w:p w:rsidR="00A03B66" w:rsidRPr="001534EA" w:rsidRDefault="00A03B66" w:rsidP="00A03B66">
      <w:pPr>
        <w:ind w:left="4320"/>
        <w:jc w:val="center"/>
        <w:rPr>
          <w:rFonts w:ascii="Candara" w:hAnsi="Candara"/>
          <w:i/>
          <w:iCs/>
        </w:rPr>
      </w:pPr>
    </w:p>
    <w:p w:rsidR="00A03B66" w:rsidRPr="001534EA" w:rsidRDefault="00A03B66" w:rsidP="00A03B66">
      <w:pPr>
        <w:rPr>
          <w:rFonts w:ascii="Candara" w:hAnsi="Candara"/>
          <w:b/>
          <w:sz w:val="30"/>
        </w:rPr>
      </w:pPr>
    </w:p>
    <w:p w:rsidR="00A03B66" w:rsidRPr="001534EA" w:rsidRDefault="00A03B66" w:rsidP="00A03B66">
      <w:pPr>
        <w:pStyle w:val="BodyText2"/>
        <w:rPr>
          <w:rFonts w:ascii="Candara" w:hAnsi="Candara"/>
        </w:rPr>
      </w:pPr>
      <w:r w:rsidRPr="001534EA">
        <w:rPr>
          <w:rFonts w:ascii="Candara" w:hAnsi="Candara"/>
          <w:sz w:val="26"/>
        </w:rPr>
        <w:br w:type="page"/>
      </w:r>
      <w:proofErr w:type="gramStart"/>
      <w:r w:rsidRPr="001534EA">
        <w:rPr>
          <w:rFonts w:ascii="Candara" w:hAnsi="Candara"/>
        </w:rPr>
        <w:lastRenderedPageBreak/>
        <w:t>IN THE COURT OF SENIOR CIVIL JUDGE, LAHORE.</w:t>
      </w:r>
      <w:proofErr w:type="gramEnd"/>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sz w:val="26"/>
        </w:rPr>
      </w:pPr>
    </w:p>
    <w:p w:rsidR="00A03B66" w:rsidRPr="001534EA" w:rsidRDefault="00A03B66" w:rsidP="00A03B66">
      <w:pPr>
        <w:rPr>
          <w:rFonts w:ascii="Candara" w:hAnsi="Candara"/>
          <w:b/>
          <w:bCs/>
          <w:sz w:val="26"/>
        </w:rPr>
      </w:pPr>
      <w:r w:rsidRPr="001534EA">
        <w:rPr>
          <w:rFonts w:ascii="Candara" w:hAnsi="Candara"/>
          <w:b/>
          <w:bCs/>
          <w:sz w:val="26"/>
        </w:rPr>
        <w:t>In re:</w:t>
      </w:r>
    </w:p>
    <w:p w:rsidR="00782C3C" w:rsidRPr="001534EA" w:rsidRDefault="006A0354" w:rsidP="00782C3C">
      <w:pPr>
        <w:spacing w:line="360" w:lineRule="auto"/>
        <w:ind w:firstLine="720"/>
        <w:jc w:val="center"/>
        <w:rPr>
          <w:rFonts w:ascii="Candara" w:hAnsi="Candara"/>
          <w:b/>
          <w:i/>
          <w:iCs/>
          <w:szCs w:val="28"/>
        </w:rPr>
      </w:pPr>
      <w:r>
        <w:rPr>
          <w:rFonts w:ascii="Candara" w:hAnsi="Candara"/>
          <w:i/>
          <w:iCs/>
          <w:szCs w:val="28"/>
        </w:rPr>
        <w:t xml:space="preserve"> </w:t>
      </w:r>
    </w:p>
    <w:p w:rsidR="00782C3C" w:rsidRPr="001534EA" w:rsidRDefault="00782C3C" w:rsidP="00782C3C">
      <w:pPr>
        <w:spacing w:line="360" w:lineRule="auto"/>
        <w:ind w:firstLine="720"/>
        <w:jc w:val="center"/>
        <w:rPr>
          <w:rFonts w:ascii="Candara" w:hAnsi="Candara"/>
          <w:b/>
          <w:i/>
          <w:iCs/>
          <w:szCs w:val="28"/>
        </w:rPr>
      </w:pPr>
      <w:r w:rsidRPr="001534EA">
        <w:rPr>
          <w:rFonts w:ascii="Candara" w:hAnsi="Candara"/>
          <w:b/>
          <w:bCs/>
          <w:szCs w:val="28"/>
        </w:rPr>
        <w:t>VS</w:t>
      </w:r>
    </w:p>
    <w:p w:rsidR="00782C3C" w:rsidRPr="001534EA" w:rsidRDefault="00782C3C" w:rsidP="00782C3C">
      <w:pPr>
        <w:jc w:val="center"/>
        <w:rPr>
          <w:rFonts w:ascii="Candara" w:hAnsi="Candara"/>
          <w:i/>
          <w:iCs/>
        </w:rPr>
      </w:pPr>
      <w:r w:rsidRPr="001534EA">
        <w:rPr>
          <w:rFonts w:ascii="Candara" w:hAnsi="Candara"/>
          <w:i/>
          <w:iCs/>
        </w:rPr>
        <w:t xml:space="preserve">Sui Northern Gas Cooperative Housing Society </w:t>
      </w:r>
    </w:p>
    <w:p w:rsidR="00A03B66" w:rsidRPr="001534EA" w:rsidRDefault="00A03B66" w:rsidP="00A03B66">
      <w:pPr>
        <w:rPr>
          <w:rFonts w:ascii="Candara" w:hAnsi="Candara"/>
          <w:b/>
          <w:i/>
          <w:iCs/>
          <w:sz w:val="26"/>
        </w:rPr>
      </w:pPr>
    </w:p>
    <w:p w:rsidR="00A03B66" w:rsidRPr="001534EA" w:rsidRDefault="00A03B66" w:rsidP="00A03B66">
      <w:pPr>
        <w:rPr>
          <w:rFonts w:ascii="Candara" w:hAnsi="Candara"/>
          <w:b/>
          <w:i/>
          <w:iCs/>
          <w:sz w:val="26"/>
        </w:rPr>
      </w:pPr>
    </w:p>
    <w:p w:rsidR="00A03B66" w:rsidRPr="001534EA" w:rsidRDefault="00A03B66" w:rsidP="00A03B66">
      <w:pPr>
        <w:pStyle w:val="Heading3"/>
        <w:jc w:val="both"/>
        <w:rPr>
          <w:rFonts w:ascii="Candara" w:hAnsi="Candara"/>
          <w:i w:val="0"/>
          <w:u w:val="single"/>
        </w:rPr>
      </w:pPr>
      <w:r w:rsidRPr="001534EA">
        <w:rPr>
          <w:rFonts w:ascii="Candara" w:hAnsi="Candara"/>
          <w:i w:val="0"/>
          <w:u w:val="single"/>
        </w:rPr>
        <w:t xml:space="preserve">APPLICATION UNDER ORDER 39 </w:t>
      </w:r>
      <w:proofErr w:type="gramStart"/>
      <w:r w:rsidRPr="001534EA">
        <w:rPr>
          <w:rFonts w:ascii="Candara" w:hAnsi="Candara"/>
          <w:i w:val="0"/>
          <w:u w:val="single"/>
        </w:rPr>
        <w:t>RULE</w:t>
      </w:r>
      <w:proofErr w:type="gramEnd"/>
      <w:r w:rsidRPr="001534EA">
        <w:rPr>
          <w:rFonts w:ascii="Candara" w:hAnsi="Candara"/>
          <w:i w:val="0"/>
          <w:u w:val="single"/>
        </w:rPr>
        <w:t xml:space="preserve"> 1 &amp; 2 READ WITH SECTION 151 C.P.C FOR THE GRANT OF INTERIM INJUNCTION.</w:t>
      </w:r>
    </w:p>
    <w:p w:rsidR="00A03B66" w:rsidRPr="001534EA" w:rsidRDefault="00A03B66" w:rsidP="00A03B66">
      <w:pPr>
        <w:rPr>
          <w:rFonts w:ascii="Candara" w:hAnsi="Candara"/>
          <w:b/>
          <w:i/>
        </w:rPr>
      </w:pPr>
    </w:p>
    <w:p w:rsidR="00A03B66" w:rsidRPr="001534EA" w:rsidRDefault="00A03B66" w:rsidP="00A03B66">
      <w:pPr>
        <w:rPr>
          <w:rFonts w:ascii="Candara" w:hAnsi="Candara"/>
          <w:b/>
          <w:i/>
        </w:rPr>
      </w:pPr>
    </w:p>
    <w:p w:rsidR="00A03B66" w:rsidRPr="001534EA" w:rsidRDefault="00A03B66" w:rsidP="006A0354">
      <w:pPr>
        <w:pStyle w:val="BodyText"/>
        <w:ind w:left="2160" w:hanging="2160"/>
        <w:rPr>
          <w:rFonts w:ascii="Candara" w:hAnsi="Candara"/>
          <w:i/>
          <w:iCs/>
        </w:rPr>
      </w:pPr>
      <w:r w:rsidRPr="001534EA">
        <w:rPr>
          <w:rFonts w:ascii="Candara" w:hAnsi="Candara"/>
          <w:b/>
          <w:iCs/>
          <w:szCs w:val="28"/>
          <w:u w:val="double"/>
        </w:rPr>
        <w:t>AFFIDAVIT OF</w:t>
      </w:r>
      <w:r w:rsidRPr="001534EA">
        <w:rPr>
          <w:rFonts w:ascii="Candara" w:hAnsi="Candara"/>
          <w:b/>
          <w:bCs/>
          <w:iCs/>
          <w:szCs w:val="28"/>
        </w:rPr>
        <w:tab/>
      </w:r>
      <w:r w:rsidR="006A0354">
        <w:rPr>
          <w:rFonts w:ascii="Candara" w:hAnsi="Candara"/>
          <w:i/>
          <w:iCs/>
        </w:rPr>
        <w:t xml:space="preserve"> </w:t>
      </w:r>
      <w:bookmarkStart w:id="0" w:name="_GoBack"/>
      <w:bookmarkEnd w:id="0"/>
    </w:p>
    <w:p w:rsidR="00A03B66" w:rsidRPr="001534EA" w:rsidRDefault="00A03B66" w:rsidP="00A03B66">
      <w:pPr>
        <w:pStyle w:val="BodyText"/>
        <w:ind w:left="2160" w:hanging="2160"/>
        <w:rPr>
          <w:rFonts w:ascii="Candara" w:hAnsi="Candara"/>
          <w:i/>
          <w:iCs/>
        </w:rPr>
      </w:pPr>
    </w:p>
    <w:p w:rsidR="00A03B66" w:rsidRPr="001534EA" w:rsidRDefault="00A03B66" w:rsidP="00A03B66">
      <w:pPr>
        <w:rPr>
          <w:rFonts w:ascii="Candara" w:hAnsi="Candara"/>
          <w:b/>
          <w:bCs/>
          <w:iCs/>
          <w:szCs w:val="28"/>
        </w:rPr>
      </w:pPr>
    </w:p>
    <w:p w:rsidR="00A03B66" w:rsidRPr="001534EA" w:rsidRDefault="00A03B66" w:rsidP="00A03B66">
      <w:pPr>
        <w:pStyle w:val="BodyText"/>
        <w:spacing w:line="360" w:lineRule="auto"/>
        <w:rPr>
          <w:rFonts w:ascii="Candara" w:hAnsi="Candara"/>
          <w:bCs/>
          <w:iCs/>
          <w:szCs w:val="28"/>
        </w:rPr>
      </w:pPr>
      <w:r w:rsidRPr="001534EA">
        <w:rPr>
          <w:rFonts w:ascii="Candara" w:hAnsi="Candara"/>
          <w:bCs/>
          <w:iCs/>
          <w:szCs w:val="28"/>
        </w:rPr>
        <w:tab/>
        <w:t xml:space="preserve">I the above named deponent do hereby solemnly affirm and declare as under: </w:t>
      </w:r>
    </w:p>
    <w:p w:rsidR="00A03B66" w:rsidRPr="001534EA" w:rsidRDefault="00A03B66" w:rsidP="00A03B66">
      <w:pPr>
        <w:pStyle w:val="BodyText"/>
        <w:spacing w:line="360" w:lineRule="auto"/>
        <w:ind w:left="720"/>
        <w:rPr>
          <w:rFonts w:ascii="Candara" w:hAnsi="Candara"/>
          <w:bCs/>
          <w:iCs/>
          <w:szCs w:val="28"/>
        </w:rPr>
      </w:pPr>
      <w:r w:rsidRPr="001534EA">
        <w:rPr>
          <w:rFonts w:ascii="Candara" w:hAnsi="Candara"/>
          <w:bCs/>
          <w:iCs/>
          <w:szCs w:val="28"/>
        </w:rPr>
        <w:t xml:space="preserve">That the contents of accompanying application are true and correct to the best of my knowledge and belief and nothing has been concealed therein. </w:t>
      </w:r>
    </w:p>
    <w:p w:rsidR="00A03B66" w:rsidRPr="001534EA" w:rsidRDefault="00A03B66" w:rsidP="00A03B66">
      <w:pPr>
        <w:pStyle w:val="BodyText"/>
        <w:rPr>
          <w:rFonts w:ascii="Candara" w:hAnsi="Candara"/>
          <w:b/>
          <w:bCs/>
          <w:iCs/>
          <w:szCs w:val="28"/>
        </w:rPr>
      </w:pPr>
    </w:p>
    <w:p w:rsidR="00A03B66" w:rsidRPr="001534EA" w:rsidRDefault="00A03B66" w:rsidP="00A03B66">
      <w:pPr>
        <w:pStyle w:val="BodyText"/>
        <w:rPr>
          <w:rFonts w:ascii="Candara" w:hAnsi="Candara"/>
          <w:b/>
          <w:iCs/>
          <w:szCs w:val="28"/>
        </w:rPr>
      </w:pPr>
    </w:p>
    <w:p w:rsidR="00A03B66" w:rsidRPr="001534EA" w:rsidRDefault="00A03B66" w:rsidP="00A03B66">
      <w:pPr>
        <w:pStyle w:val="BodyText"/>
        <w:jc w:val="right"/>
        <w:rPr>
          <w:rFonts w:ascii="Candara" w:hAnsi="Candara"/>
          <w:b/>
          <w:i/>
          <w:szCs w:val="28"/>
        </w:rPr>
      </w:pPr>
    </w:p>
    <w:p w:rsidR="00A03B66" w:rsidRPr="001534EA" w:rsidRDefault="00A03B66" w:rsidP="00A03B66">
      <w:pPr>
        <w:pStyle w:val="BodyText"/>
        <w:jc w:val="right"/>
        <w:rPr>
          <w:rFonts w:ascii="Candara" w:hAnsi="Candara"/>
          <w:b/>
          <w:i/>
          <w:szCs w:val="28"/>
        </w:rPr>
      </w:pPr>
      <w:r w:rsidRPr="001534EA">
        <w:rPr>
          <w:rFonts w:ascii="Candara" w:hAnsi="Candara"/>
          <w:b/>
          <w:i/>
          <w:szCs w:val="28"/>
        </w:rPr>
        <w:t xml:space="preserve">Deponent </w:t>
      </w:r>
    </w:p>
    <w:p w:rsidR="00A03B66" w:rsidRPr="001534EA" w:rsidRDefault="00A03B66" w:rsidP="00A03B66">
      <w:pPr>
        <w:pStyle w:val="BodyText"/>
        <w:spacing w:line="360" w:lineRule="auto"/>
        <w:ind w:left="720" w:right="1440"/>
        <w:rPr>
          <w:rFonts w:ascii="Candara" w:hAnsi="Candara"/>
          <w:b/>
          <w:iCs/>
          <w:szCs w:val="28"/>
          <w:u w:val="single"/>
        </w:rPr>
      </w:pPr>
      <w:r w:rsidRPr="001534EA">
        <w:rPr>
          <w:rFonts w:ascii="Candara" w:hAnsi="Candara"/>
          <w:b/>
          <w:iCs/>
          <w:szCs w:val="28"/>
          <w:u w:val="single"/>
        </w:rPr>
        <w:t xml:space="preserve">VERIFICATION </w:t>
      </w:r>
    </w:p>
    <w:p w:rsidR="00A03B66" w:rsidRPr="001534EA" w:rsidRDefault="00A03B66" w:rsidP="00A03B66">
      <w:pPr>
        <w:pStyle w:val="BodyText"/>
        <w:ind w:left="720" w:right="1440"/>
        <w:rPr>
          <w:rFonts w:ascii="Candara" w:hAnsi="Candara"/>
          <w:bCs/>
          <w:i/>
          <w:szCs w:val="28"/>
        </w:rPr>
      </w:pPr>
      <w:r w:rsidRPr="001534EA">
        <w:rPr>
          <w:rFonts w:ascii="Candara" w:hAnsi="Candara"/>
          <w:bCs/>
          <w:i/>
          <w:szCs w:val="28"/>
        </w:rPr>
        <w:t xml:space="preserve">Verified on oath at Lahore this </w:t>
      </w:r>
      <w:r w:rsidR="00782C3C" w:rsidRPr="001534EA">
        <w:rPr>
          <w:rFonts w:ascii="Candara" w:hAnsi="Candara"/>
          <w:bCs/>
          <w:i/>
          <w:szCs w:val="28"/>
        </w:rPr>
        <w:t>9</w:t>
      </w:r>
      <w:r w:rsidRPr="001534EA">
        <w:rPr>
          <w:rFonts w:ascii="Candara" w:hAnsi="Candara"/>
          <w:bCs/>
          <w:i/>
          <w:szCs w:val="28"/>
          <w:vertAlign w:val="superscript"/>
        </w:rPr>
        <w:t>th</w:t>
      </w:r>
      <w:r w:rsidRPr="001534EA">
        <w:rPr>
          <w:rFonts w:ascii="Candara" w:hAnsi="Candara"/>
          <w:bCs/>
          <w:i/>
          <w:szCs w:val="28"/>
        </w:rPr>
        <w:t xml:space="preserve">day of </w:t>
      </w:r>
      <w:r w:rsidR="00782C3C" w:rsidRPr="001534EA">
        <w:rPr>
          <w:rFonts w:ascii="Candara" w:hAnsi="Candara"/>
          <w:bCs/>
          <w:i/>
          <w:szCs w:val="28"/>
        </w:rPr>
        <w:t xml:space="preserve">October </w:t>
      </w:r>
      <w:proofErr w:type="gramStart"/>
      <w:r w:rsidRPr="001534EA">
        <w:rPr>
          <w:rFonts w:ascii="Candara" w:hAnsi="Candara"/>
          <w:bCs/>
          <w:i/>
          <w:szCs w:val="28"/>
        </w:rPr>
        <w:t>201</w:t>
      </w:r>
      <w:r w:rsidR="00782C3C" w:rsidRPr="001534EA">
        <w:rPr>
          <w:rFonts w:ascii="Candara" w:hAnsi="Candara"/>
          <w:bCs/>
          <w:i/>
          <w:szCs w:val="28"/>
        </w:rPr>
        <w:t>7</w:t>
      </w:r>
      <w:r w:rsidRPr="001534EA">
        <w:rPr>
          <w:rFonts w:ascii="Candara" w:hAnsi="Candara"/>
          <w:bCs/>
          <w:i/>
          <w:szCs w:val="28"/>
        </w:rPr>
        <w:t>, that</w:t>
      </w:r>
      <w:proofErr w:type="gramEnd"/>
      <w:r w:rsidRPr="001534EA">
        <w:rPr>
          <w:rFonts w:ascii="Candara" w:hAnsi="Candara"/>
          <w:bCs/>
          <w:i/>
          <w:szCs w:val="28"/>
        </w:rPr>
        <w:t xml:space="preserve"> the contents of the above affidavit are true and correct to the best of my knowledge and belief and nothing has been concealed therein.</w:t>
      </w:r>
    </w:p>
    <w:p w:rsidR="00A03B66" w:rsidRPr="001534EA" w:rsidRDefault="00A03B66" w:rsidP="00A03B66">
      <w:pPr>
        <w:pStyle w:val="BodyText"/>
        <w:ind w:left="720" w:right="1440"/>
        <w:rPr>
          <w:rFonts w:ascii="Candara" w:hAnsi="Candara"/>
          <w:b/>
          <w:bCs/>
          <w:i/>
          <w:szCs w:val="28"/>
        </w:rPr>
      </w:pPr>
    </w:p>
    <w:p w:rsidR="00A03B66" w:rsidRPr="001534EA" w:rsidRDefault="00A03B66" w:rsidP="00A03B66">
      <w:pPr>
        <w:pStyle w:val="BodyText"/>
        <w:jc w:val="right"/>
        <w:rPr>
          <w:rFonts w:ascii="Candara" w:hAnsi="Candara"/>
          <w:b/>
          <w:i/>
          <w:szCs w:val="28"/>
        </w:rPr>
      </w:pPr>
      <w:r w:rsidRPr="001534EA">
        <w:rPr>
          <w:rFonts w:ascii="Candara" w:hAnsi="Candara"/>
          <w:b/>
          <w:i/>
          <w:szCs w:val="28"/>
        </w:rPr>
        <w:t xml:space="preserve">Deponent </w:t>
      </w:r>
    </w:p>
    <w:p w:rsidR="005534EF" w:rsidRPr="001534EA" w:rsidRDefault="005534EF">
      <w:pPr>
        <w:rPr>
          <w:rFonts w:ascii="Candara" w:hAnsi="Candara"/>
        </w:rPr>
      </w:pPr>
    </w:p>
    <w:sectPr w:rsidR="005534EF" w:rsidRPr="001534EA" w:rsidSect="00137924">
      <w:headerReference w:type="even" r:id="rId8"/>
      <w:headerReference w:type="default" r:id="rId9"/>
      <w:pgSz w:w="12240" w:h="20160" w:code="5"/>
      <w:pgMar w:top="1728" w:right="1728" w:bottom="1872" w:left="259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37" w:rsidRDefault="00105137" w:rsidP="00357E5F">
      <w:r>
        <w:separator/>
      </w:r>
    </w:p>
  </w:endnote>
  <w:endnote w:type="continuationSeparator" w:id="0">
    <w:p w:rsidR="00105137" w:rsidRDefault="00105137" w:rsidP="0035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37" w:rsidRDefault="00105137" w:rsidP="00357E5F">
      <w:r>
        <w:separator/>
      </w:r>
    </w:p>
  </w:footnote>
  <w:footnote w:type="continuationSeparator" w:id="0">
    <w:p w:rsidR="00105137" w:rsidRDefault="00105137" w:rsidP="0035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5E" w:rsidRDefault="0063491C" w:rsidP="0051703D">
    <w:pPr>
      <w:pStyle w:val="Header"/>
      <w:framePr w:wrap="around" w:vAnchor="text" w:hAnchor="margin" w:xAlign="center" w:y="1"/>
      <w:rPr>
        <w:rStyle w:val="PageNumber"/>
      </w:rPr>
    </w:pPr>
    <w:r>
      <w:rPr>
        <w:rStyle w:val="PageNumber"/>
      </w:rPr>
      <w:fldChar w:fldCharType="begin"/>
    </w:r>
    <w:r w:rsidR="00337F05">
      <w:rPr>
        <w:rStyle w:val="PageNumber"/>
      </w:rPr>
      <w:instrText xml:space="preserve">PAGE  </w:instrText>
    </w:r>
    <w:r>
      <w:rPr>
        <w:rStyle w:val="PageNumber"/>
      </w:rPr>
      <w:fldChar w:fldCharType="end"/>
    </w:r>
  </w:p>
  <w:p w:rsidR="00CA3B5E" w:rsidRDefault="006A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5E" w:rsidRDefault="0063491C" w:rsidP="0051703D">
    <w:pPr>
      <w:pStyle w:val="Header"/>
      <w:framePr w:wrap="around" w:vAnchor="text" w:hAnchor="margin" w:xAlign="center" w:y="1"/>
      <w:pBdr>
        <w:top w:val="double" w:sz="4" w:space="1" w:color="auto" w:shadow="1"/>
        <w:left w:val="double" w:sz="4" w:space="4" w:color="auto" w:shadow="1"/>
        <w:bottom w:val="double" w:sz="4" w:space="1" w:color="auto" w:shadow="1"/>
        <w:right w:val="double" w:sz="4" w:space="4" w:color="auto" w:shadow="1"/>
      </w:pBdr>
      <w:rPr>
        <w:rStyle w:val="PageNumber"/>
      </w:rPr>
    </w:pPr>
    <w:r>
      <w:rPr>
        <w:rStyle w:val="PageNumber"/>
      </w:rPr>
      <w:fldChar w:fldCharType="begin"/>
    </w:r>
    <w:r w:rsidR="00337F05">
      <w:rPr>
        <w:rStyle w:val="PageNumber"/>
      </w:rPr>
      <w:instrText xml:space="preserve">PAGE  </w:instrText>
    </w:r>
    <w:r>
      <w:rPr>
        <w:rStyle w:val="PageNumber"/>
      </w:rPr>
      <w:fldChar w:fldCharType="separate"/>
    </w:r>
    <w:r w:rsidR="006A0354">
      <w:rPr>
        <w:rStyle w:val="PageNumber"/>
        <w:noProof/>
      </w:rPr>
      <w:t>9</w:t>
    </w:r>
    <w:r>
      <w:rPr>
        <w:rStyle w:val="PageNumber"/>
      </w:rPr>
      <w:fldChar w:fldCharType="end"/>
    </w:r>
  </w:p>
  <w:p w:rsidR="00CA3B5E" w:rsidRDefault="006A0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49C"/>
    <w:multiLevelType w:val="hybridMultilevel"/>
    <w:tmpl w:val="A5A2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92FFD"/>
    <w:multiLevelType w:val="singleLevel"/>
    <w:tmpl w:val="8D36F024"/>
    <w:lvl w:ilvl="0">
      <w:start w:val="1"/>
      <w:numFmt w:val="decimal"/>
      <w:lvlText w:val="%1."/>
      <w:lvlJc w:val="left"/>
      <w:pPr>
        <w:tabs>
          <w:tab w:val="num" w:pos="720"/>
        </w:tabs>
        <w:ind w:left="720" w:hanging="720"/>
      </w:pPr>
      <w:rPr>
        <w:rFonts w:hint="default"/>
      </w:rPr>
    </w:lvl>
  </w:abstractNum>
  <w:abstractNum w:abstractNumId="2">
    <w:nsid w:val="49AD33B0"/>
    <w:multiLevelType w:val="hybridMultilevel"/>
    <w:tmpl w:val="6A3E6BF4"/>
    <w:lvl w:ilvl="0" w:tplc="5B8A1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3B66"/>
    <w:rsid w:val="000365F9"/>
    <w:rsid w:val="00056EFC"/>
    <w:rsid w:val="0007067E"/>
    <w:rsid w:val="000A37FC"/>
    <w:rsid w:val="00105137"/>
    <w:rsid w:val="001534EA"/>
    <w:rsid w:val="0016338A"/>
    <w:rsid w:val="001B109E"/>
    <w:rsid w:val="00205D11"/>
    <w:rsid w:val="002119B2"/>
    <w:rsid w:val="00211C1E"/>
    <w:rsid w:val="00216678"/>
    <w:rsid w:val="00227560"/>
    <w:rsid w:val="002544BC"/>
    <w:rsid w:val="002671DF"/>
    <w:rsid w:val="00270032"/>
    <w:rsid w:val="002C59C3"/>
    <w:rsid w:val="00320B0F"/>
    <w:rsid w:val="00326CD3"/>
    <w:rsid w:val="003309D7"/>
    <w:rsid w:val="00331586"/>
    <w:rsid w:val="00337F05"/>
    <w:rsid w:val="00357E5F"/>
    <w:rsid w:val="00371F93"/>
    <w:rsid w:val="003A7077"/>
    <w:rsid w:val="003B0928"/>
    <w:rsid w:val="00411621"/>
    <w:rsid w:val="0042541F"/>
    <w:rsid w:val="00441680"/>
    <w:rsid w:val="00454635"/>
    <w:rsid w:val="004867B0"/>
    <w:rsid w:val="004A6349"/>
    <w:rsid w:val="004F5054"/>
    <w:rsid w:val="005534EF"/>
    <w:rsid w:val="0056164C"/>
    <w:rsid w:val="005A051A"/>
    <w:rsid w:val="005E7E50"/>
    <w:rsid w:val="0061482E"/>
    <w:rsid w:val="0063491C"/>
    <w:rsid w:val="006A0354"/>
    <w:rsid w:val="006D4A28"/>
    <w:rsid w:val="006D76CE"/>
    <w:rsid w:val="00761DEB"/>
    <w:rsid w:val="007701E8"/>
    <w:rsid w:val="00782C3C"/>
    <w:rsid w:val="00787DD7"/>
    <w:rsid w:val="0079096A"/>
    <w:rsid w:val="007F5A84"/>
    <w:rsid w:val="007F672B"/>
    <w:rsid w:val="00805DFC"/>
    <w:rsid w:val="008241F1"/>
    <w:rsid w:val="00855E43"/>
    <w:rsid w:val="008677C0"/>
    <w:rsid w:val="008755A4"/>
    <w:rsid w:val="00883369"/>
    <w:rsid w:val="008A16A9"/>
    <w:rsid w:val="008A4DF7"/>
    <w:rsid w:val="008C7642"/>
    <w:rsid w:val="00947971"/>
    <w:rsid w:val="0098621D"/>
    <w:rsid w:val="009D15C3"/>
    <w:rsid w:val="009D35ED"/>
    <w:rsid w:val="009F0255"/>
    <w:rsid w:val="00A03B66"/>
    <w:rsid w:val="00AA252F"/>
    <w:rsid w:val="00AB38AD"/>
    <w:rsid w:val="00AB3B86"/>
    <w:rsid w:val="00AD52E2"/>
    <w:rsid w:val="00B13A12"/>
    <w:rsid w:val="00BC1BB6"/>
    <w:rsid w:val="00C340D2"/>
    <w:rsid w:val="00C90DFF"/>
    <w:rsid w:val="00CE1019"/>
    <w:rsid w:val="00D178E4"/>
    <w:rsid w:val="00D556C3"/>
    <w:rsid w:val="00D90466"/>
    <w:rsid w:val="00D92339"/>
    <w:rsid w:val="00DE457F"/>
    <w:rsid w:val="00E163EB"/>
    <w:rsid w:val="00E52C7F"/>
    <w:rsid w:val="00E80DB1"/>
    <w:rsid w:val="00E9365C"/>
    <w:rsid w:val="00E937C5"/>
    <w:rsid w:val="00EA46B6"/>
    <w:rsid w:val="00EC6DAC"/>
    <w:rsid w:val="00ED47D5"/>
    <w:rsid w:val="00EE0335"/>
    <w:rsid w:val="00EE210B"/>
    <w:rsid w:val="00EE4606"/>
    <w:rsid w:val="00EE7764"/>
    <w:rsid w:val="00F24748"/>
    <w:rsid w:val="00F556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6"/>
    <w:pPr>
      <w:jc w:val="left"/>
    </w:pPr>
    <w:rPr>
      <w:rFonts w:eastAsia="Times New Roman" w:cs="Times New Roman"/>
      <w:szCs w:val="24"/>
    </w:rPr>
  </w:style>
  <w:style w:type="paragraph" w:styleId="Heading1">
    <w:name w:val="heading 1"/>
    <w:basedOn w:val="Normal"/>
    <w:next w:val="Normal"/>
    <w:link w:val="Heading1Char"/>
    <w:qFormat/>
    <w:rsid w:val="00A03B66"/>
    <w:pPr>
      <w:keepNext/>
      <w:jc w:val="center"/>
      <w:outlineLvl w:val="0"/>
    </w:pPr>
    <w:rPr>
      <w:b/>
      <w:bCs/>
    </w:rPr>
  </w:style>
  <w:style w:type="paragraph" w:styleId="Heading2">
    <w:name w:val="heading 2"/>
    <w:basedOn w:val="Normal"/>
    <w:next w:val="Normal"/>
    <w:link w:val="Heading2Char"/>
    <w:qFormat/>
    <w:rsid w:val="00A03B66"/>
    <w:pPr>
      <w:keepNext/>
      <w:jc w:val="both"/>
      <w:outlineLvl w:val="1"/>
    </w:pPr>
    <w:rPr>
      <w:b/>
      <w:bCs/>
      <w:i/>
      <w:iCs/>
    </w:rPr>
  </w:style>
  <w:style w:type="paragraph" w:styleId="Heading3">
    <w:name w:val="heading 3"/>
    <w:basedOn w:val="Normal"/>
    <w:next w:val="Normal"/>
    <w:link w:val="Heading3Char"/>
    <w:qFormat/>
    <w:rsid w:val="00A03B66"/>
    <w:pPr>
      <w:keepNext/>
      <w:ind w:left="720"/>
      <w:jc w:val="right"/>
      <w:outlineLvl w:val="2"/>
    </w:pPr>
    <w:rPr>
      <w:rFonts w:ascii="Arial" w:hAnsi="Arial"/>
      <w:b/>
      <w:i/>
    </w:rPr>
  </w:style>
  <w:style w:type="paragraph" w:styleId="Heading6">
    <w:name w:val="heading 6"/>
    <w:basedOn w:val="Normal"/>
    <w:next w:val="Normal"/>
    <w:link w:val="Heading6Char"/>
    <w:qFormat/>
    <w:rsid w:val="00A03B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B66"/>
    <w:rPr>
      <w:rFonts w:eastAsia="Times New Roman" w:cs="Times New Roman"/>
      <w:b/>
      <w:bCs/>
      <w:szCs w:val="24"/>
    </w:rPr>
  </w:style>
  <w:style w:type="character" w:customStyle="1" w:styleId="Heading2Char">
    <w:name w:val="Heading 2 Char"/>
    <w:basedOn w:val="DefaultParagraphFont"/>
    <w:link w:val="Heading2"/>
    <w:rsid w:val="00A03B66"/>
    <w:rPr>
      <w:rFonts w:eastAsia="Times New Roman" w:cs="Times New Roman"/>
      <w:b/>
      <w:bCs/>
      <w:i/>
      <w:iCs/>
      <w:szCs w:val="24"/>
    </w:rPr>
  </w:style>
  <w:style w:type="character" w:customStyle="1" w:styleId="Heading3Char">
    <w:name w:val="Heading 3 Char"/>
    <w:basedOn w:val="DefaultParagraphFont"/>
    <w:link w:val="Heading3"/>
    <w:rsid w:val="00A03B66"/>
    <w:rPr>
      <w:rFonts w:ascii="Arial" w:eastAsia="Times New Roman" w:hAnsi="Arial" w:cs="Times New Roman"/>
      <w:b/>
      <w:i/>
      <w:szCs w:val="24"/>
    </w:rPr>
  </w:style>
  <w:style w:type="character" w:customStyle="1" w:styleId="Heading6Char">
    <w:name w:val="Heading 6 Char"/>
    <w:basedOn w:val="DefaultParagraphFont"/>
    <w:link w:val="Heading6"/>
    <w:rsid w:val="00A03B66"/>
    <w:rPr>
      <w:rFonts w:ascii="Times New Roman" w:eastAsia="Times New Roman" w:hAnsi="Times New Roman" w:cs="Times New Roman"/>
      <w:b/>
      <w:bCs/>
      <w:sz w:val="22"/>
    </w:rPr>
  </w:style>
  <w:style w:type="paragraph" w:styleId="BodyText">
    <w:name w:val="Body Text"/>
    <w:basedOn w:val="Normal"/>
    <w:link w:val="BodyTextChar"/>
    <w:rsid w:val="00A03B66"/>
    <w:pPr>
      <w:jc w:val="both"/>
    </w:pPr>
  </w:style>
  <w:style w:type="character" w:customStyle="1" w:styleId="BodyTextChar">
    <w:name w:val="Body Text Char"/>
    <w:basedOn w:val="DefaultParagraphFont"/>
    <w:link w:val="BodyText"/>
    <w:rsid w:val="00A03B66"/>
    <w:rPr>
      <w:rFonts w:eastAsia="Times New Roman" w:cs="Times New Roman"/>
      <w:szCs w:val="24"/>
    </w:rPr>
  </w:style>
  <w:style w:type="paragraph" w:styleId="BodyText2">
    <w:name w:val="Body Text 2"/>
    <w:basedOn w:val="Normal"/>
    <w:link w:val="BodyText2Char"/>
    <w:rsid w:val="00A03B66"/>
    <w:pPr>
      <w:jc w:val="center"/>
    </w:pPr>
    <w:rPr>
      <w:b/>
      <w:bCs/>
      <w:sz w:val="34"/>
      <w:u w:val="single"/>
    </w:rPr>
  </w:style>
  <w:style w:type="character" w:customStyle="1" w:styleId="BodyText2Char">
    <w:name w:val="Body Text 2 Char"/>
    <w:basedOn w:val="DefaultParagraphFont"/>
    <w:link w:val="BodyText2"/>
    <w:rsid w:val="00A03B66"/>
    <w:rPr>
      <w:rFonts w:eastAsia="Times New Roman" w:cs="Times New Roman"/>
      <w:b/>
      <w:bCs/>
      <w:sz w:val="34"/>
      <w:szCs w:val="24"/>
      <w:u w:val="single"/>
    </w:rPr>
  </w:style>
  <w:style w:type="paragraph" w:styleId="BodyTextIndent">
    <w:name w:val="Body Text Indent"/>
    <w:basedOn w:val="Normal"/>
    <w:link w:val="BodyTextIndentChar"/>
    <w:rsid w:val="00A03B66"/>
    <w:pPr>
      <w:ind w:left="720"/>
      <w:jc w:val="both"/>
    </w:pPr>
    <w:rPr>
      <w:b/>
      <w:bCs/>
      <w:u w:val="single"/>
    </w:rPr>
  </w:style>
  <w:style w:type="character" w:customStyle="1" w:styleId="BodyTextIndentChar">
    <w:name w:val="Body Text Indent Char"/>
    <w:basedOn w:val="DefaultParagraphFont"/>
    <w:link w:val="BodyTextIndent"/>
    <w:rsid w:val="00A03B66"/>
    <w:rPr>
      <w:rFonts w:eastAsia="Times New Roman" w:cs="Times New Roman"/>
      <w:b/>
      <w:bCs/>
      <w:szCs w:val="24"/>
      <w:u w:val="single"/>
    </w:rPr>
  </w:style>
  <w:style w:type="paragraph" w:styleId="BodyTextIndent2">
    <w:name w:val="Body Text Indent 2"/>
    <w:basedOn w:val="Normal"/>
    <w:link w:val="BodyTextIndent2Char"/>
    <w:rsid w:val="00A03B66"/>
    <w:pPr>
      <w:spacing w:line="480" w:lineRule="auto"/>
      <w:ind w:left="1440" w:firstLine="720"/>
      <w:jc w:val="both"/>
    </w:pPr>
    <w:rPr>
      <w:b/>
      <w:bCs/>
      <w:i/>
      <w:iCs/>
    </w:rPr>
  </w:style>
  <w:style w:type="character" w:customStyle="1" w:styleId="BodyTextIndent2Char">
    <w:name w:val="Body Text Indent 2 Char"/>
    <w:basedOn w:val="DefaultParagraphFont"/>
    <w:link w:val="BodyTextIndent2"/>
    <w:rsid w:val="00A03B66"/>
    <w:rPr>
      <w:rFonts w:eastAsia="Times New Roman" w:cs="Times New Roman"/>
      <w:b/>
      <w:bCs/>
      <w:i/>
      <w:iCs/>
      <w:szCs w:val="24"/>
    </w:rPr>
  </w:style>
  <w:style w:type="paragraph" w:styleId="BodyText3">
    <w:name w:val="Body Text 3"/>
    <w:basedOn w:val="Normal"/>
    <w:link w:val="BodyText3Char"/>
    <w:rsid w:val="00A03B66"/>
    <w:pPr>
      <w:spacing w:after="120"/>
    </w:pPr>
    <w:rPr>
      <w:sz w:val="16"/>
      <w:szCs w:val="16"/>
    </w:rPr>
  </w:style>
  <w:style w:type="character" w:customStyle="1" w:styleId="BodyText3Char">
    <w:name w:val="Body Text 3 Char"/>
    <w:basedOn w:val="DefaultParagraphFont"/>
    <w:link w:val="BodyText3"/>
    <w:rsid w:val="00A03B66"/>
    <w:rPr>
      <w:rFonts w:eastAsia="Times New Roman" w:cs="Times New Roman"/>
      <w:sz w:val="16"/>
      <w:szCs w:val="16"/>
    </w:rPr>
  </w:style>
  <w:style w:type="paragraph" w:styleId="Header">
    <w:name w:val="header"/>
    <w:basedOn w:val="Normal"/>
    <w:link w:val="HeaderChar"/>
    <w:rsid w:val="00A03B66"/>
    <w:pPr>
      <w:tabs>
        <w:tab w:val="center" w:pos="4320"/>
        <w:tab w:val="right" w:pos="8640"/>
      </w:tabs>
    </w:pPr>
  </w:style>
  <w:style w:type="character" w:customStyle="1" w:styleId="HeaderChar">
    <w:name w:val="Header Char"/>
    <w:basedOn w:val="DefaultParagraphFont"/>
    <w:link w:val="Header"/>
    <w:rsid w:val="00A03B66"/>
    <w:rPr>
      <w:rFonts w:eastAsia="Times New Roman" w:cs="Times New Roman"/>
      <w:szCs w:val="24"/>
    </w:rPr>
  </w:style>
  <w:style w:type="character" w:styleId="PageNumber">
    <w:name w:val="page number"/>
    <w:basedOn w:val="DefaultParagraphFont"/>
    <w:rsid w:val="00A03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6"/>
    <w:pPr>
      <w:jc w:val="left"/>
    </w:pPr>
    <w:rPr>
      <w:rFonts w:eastAsia="Times New Roman" w:cs="Times New Roman"/>
      <w:szCs w:val="24"/>
    </w:rPr>
  </w:style>
  <w:style w:type="paragraph" w:styleId="Heading1">
    <w:name w:val="heading 1"/>
    <w:basedOn w:val="Normal"/>
    <w:next w:val="Normal"/>
    <w:link w:val="Heading1Char"/>
    <w:qFormat/>
    <w:rsid w:val="00A03B66"/>
    <w:pPr>
      <w:keepNext/>
      <w:jc w:val="center"/>
      <w:outlineLvl w:val="0"/>
    </w:pPr>
    <w:rPr>
      <w:b/>
      <w:bCs/>
    </w:rPr>
  </w:style>
  <w:style w:type="paragraph" w:styleId="Heading2">
    <w:name w:val="heading 2"/>
    <w:basedOn w:val="Normal"/>
    <w:next w:val="Normal"/>
    <w:link w:val="Heading2Char"/>
    <w:qFormat/>
    <w:rsid w:val="00A03B66"/>
    <w:pPr>
      <w:keepNext/>
      <w:jc w:val="both"/>
      <w:outlineLvl w:val="1"/>
    </w:pPr>
    <w:rPr>
      <w:b/>
      <w:bCs/>
      <w:i/>
      <w:iCs/>
    </w:rPr>
  </w:style>
  <w:style w:type="paragraph" w:styleId="Heading3">
    <w:name w:val="heading 3"/>
    <w:basedOn w:val="Normal"/>
    <w:next w:val="Normal"/>
    <w:link w:val="Heading3Char"/>
    <w:qFormat/>
    <w:rsid w:val="00A03B66"/>
    <w:pPr>
      <w:keepNext/>
      <w:ind w:left="720"/>
      <w:jc w:val="right"/>
      <w:outlineLvl w:val="2"/>
    </w:pPr>
    <w:rPr>
      <w:rFonts w:ascii="Arial" w:hAnsi="Arial"/>
      <w:b/>
      <w:i/>
    </w:rPr>
  </w:style>
  <w:style w:type="paragraph" w:styleId="Heading6">
    <w:name w:val="heading 6"/>
    <w:basedOn w:val="Normal"/>
    <w:next w:val="Normal"/>
    <w:link w:val="Heading6Char"/>
    <w:qFormat/>
    <w:rsid w:val="00A03B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B66"/>
    <w:rPr>
      <w:rFonts w:eastAsia="Times New Roman" w:cs="Times New Roman"/>
      <w:b/>
      <w:bCs/>
      <w:szCs w:val="24"/>
    </w:rPr>
  </w:style>
  <w:style w:type="character" w:customStyle="1" w:styleId="Heading2Char">
    <w:name w:val="Heading 2 Char"/>
    <w:basedOn w:val="DefaultParagraphFont"/>
    <w:link w:val="Heading2"/>
    <w:rsid w:val="00A03B66"/>
    <w:rPr>
      <w:rFonts w:eastAsia="Times New Roman" w:cs="Times New Roman"/>
      <w:b/>
      <w:bCs/>
      <w:i/>
      <w:iCs/>
      <w:szCs w:val="24"/>
    </w:rPr>
  </w:style>
  <w:style w:type="character" w:customStyle="1" w:styleId="Heading3Char">
    <w:name w:val="Heading 3 Char"/>
    <w:basedOn w:val="DefaultParagraphFont"/>
    <w:link w:val="Heading3"/>
    <w:rsid w:val="00A03B66"/>
    <w:rPr>
      <w:rFonts w:ascii="Arial" w:eastAsia="Times New Roman" w:hAnsi="Arial" w:cs="Times New Roman"/>
      <w:b/>
      <w:i/>
      <w:szCs w:val="24"/>
    </w:rPr>
  </w:style>
  <w:style w:type="character" w:customStyle="1" w:styleId="Heading6Char">
    <w:name w:val="Heading 6 Char"/>
    <w:basedOn w:val="DefaultParagraphFont"/>
    <w:link w:val="Heading6"/>
    <w:rsid w:val="00A03B66"/>
    <w:rPr>
      <w:rFonts w:ascii="Times New Roman" w:eastAsia="Times New Roman" w:hAnsi="Times New Roman" w:cs="Times New Roman"/>
      <w:b/>
      <w:bCs/>
      <w:sz w:val="22"/>
    </w:rPr>
  </w:style>
  <w:style w:type="paragraph" w:styleId="BodyText">
    <w:name w:val="Body Text"/>
    <w:basedOn w:val="Normal"/>
    <w:link w:val="BodyTextChar"/>
    <w:rsid w:val="00A03B66"/>
    <w:pPr>
      <w:jc w:val="both"/>
    </w:pPr>
  </w:style>
  <w:style w:type="character" w:customStyle="1" w:styleId="BodyTextChar">
    <w:name w:val="Body Text Char"/>
    <w:basedOn w:val="DefaultParagraphFont"/>
    <w:link w:val="BodyText"/>
    <w:rsid w:val="00A03B66"/>
    <w:rPr>
      <w:rFonts w:eastAsia="Times New Roman" w:cs="Times New Roman"/>
      <w:szCs w:val="24"/>
    </w:rPr>
  </w:style>
  <w:style w:type="paragraph" w:styleId="BodyText2">
    <w:name w:val="Body Text 2"/>
    <w:basedOn w:val="Normal"/>
    <w:link w:val="BodyText2Char"/>
    <w:rsid w:val="00A03B66"/>
    <w:pPr>
      <w:jc w:val="center"/>
    </w:pPr>
    <w:rPr>
      <w:b/>
      <w:bCs/>
      <w:sz w:val="34"/>
      <w:u w:val="single"/>
    </w:rPr>
  </w:style>
  <w:style w:type="character" w:customStyle="1" w:styleId="BodyText2Char">
    <w:name w:val="Body Text 2 Char"/>
    <w:basedOn w:val="DefaultParagraphFont"/>
    <w:link w:val="BodyText2"/>
    <w:rsid w:val="00A03B66"/>
    <w:rPr>
      <w:rFonts w:eastAsia="Times New Roman" w:cs="Times New Roman"/>
      <w:b/>
      <w:bCs/>
      <w:sz w:val="34"/>
      <w:szCs w:val="24"/>
      <w:u w:val="single"/>
    </w:rPr>
  </w:style>
  <w:style w:type="paragraph" w:styleId="BodyTextIndent">
    <w:name w:val="Body Text Indent"/>
    <w:basedOn w:val="Normal"/>
    <w:link w:val="BodyTextIndentChar"/>
    <w:rsid w:val="00A03B66"/>
    <w:pPr>
      <w:ind w:left="720"/>
      <w:jc w:val="both"/>
    </w:pPr>
    <w:rPr>
      <w:b/>
      <w:bCs/>
      <w:u w:val="single"/>
    </w:rPr>
  </w:style>
  <w:style w:type="character" w:customStyle="1" w:styleId="BodyTextIndentChar">
    <w:name w:val="Body Text Indent Char"/>
    <w:basedOn w:val="DefaultParagraphFont"/>
    <w:link w:val="BodyTextIndent"/>
    <w:rsid w:val="00A03B66"/>
    <w:rPr>
      <w:rFonts w:eastAsia="Times New Roman" w:cs="Times New Roman"/>
      <w:b/>
      <w:bCs/>
      <w:szCs w:val="24"/>
      <w:u w:val="single"/>
    </w:rPr>
  </w:style>
  <w:style w:type="paragraph" w:styleId="BodyTextIndent2">
    <w:name w:val="Body Text Indent 2"/>
    <w:basedOn w:val="Normal"/>
    <w:link w:val="BodyTextIndent2Char"/>
    <w:rsid w:val="00A03B66"/>
    <w:pPr>
      <w:spacing w:line="480" w:lineRule="auto"/>
      <w:ind w:left="1440" w:firstLine="720"/>
      <w:jc w:val="both"/>
    </w:pPr>
    <w:rPr>
      <w:b/>
      <w:bCs/>
      <w:i/>
      <w:iCs/>
    </w:rPr>
  </w:style>
  <w:style w:type="character" w:customStyle="1" w:styleId="BodyTextIndent2Char">
    <w:name w:val="Body Text Indent 2 Char"/>
    <w:basedOn w:val="DefaultParagraphFont"/>
    <w:link w:val="BodyTextIndent2"/>
    <w:rsid w:val="00A03B66"/>
    <w:rPr>
      <w:rFonts w:eastAsia="Times New Roman" w:cs="Times New Roman"/>
      <w:b/>
      <w:bCs/>
      <w:i/>
      <w:iCs/>
      <w:szCs w:val="24"/>
    </w:rPr>
  </w:style>
  <w:style w:type="paragraph" w:styleId="BodyText3">
    <w:name w:val="Body Text 3"/>
    <w:basedOn w:val="Normal"/>
    <w:link w:val="BodyText3Char"/>
    <w:rsid w:val="00A03B66"/>
    <w:pPr>
      <w:spacing w:after="120"/>
    </w:pPr>
    <w:rPr>
      <w:sz w:val="16"/>
      <w:szCs w:val="16"/>
    </w:rPr>
  </w:style>
  <w:style w:type="character" w:customStyle="1" w:styleId="BodyText3Char">
    <w:name w:val="Body Text 3 Char"/>
    <w:basedOn w:val="DefaultParagraphFont"/>
    <w:link w:val="BodyText3"/>
    <w:rsid w:val="00A03B66"/>
    <w:rPr>
      <w:rFonts w:eastAsia="Times New Roman" w:cs="Times New Roman"/>
      <w:sz w:val="16"/>
      <w:szCs w:val="16"/>
    </w:rPr>
  </w:style>
  <w:style w:type="paragraph" w:styleId="Header">
    <w:name w:val="header"/>
    <w:basedOn w:val="Normal"/>
    <w:link w:val="HeaderChar"/>
    <w:rsid w:val="00A03B66"/>
    <w:pPr>
      <w:tabs>
        <w:tab w:val="center" w:pos="4320"/>
        <w:tab w:val="right" w:pos="8640"/>
      </w:tabs>
    </w:pPr>
  </w:style>
  <w:style w:type="character" w:customStyle="1" w:styleId="HeaderChar">
    <w:name w:val="Header Char"/>
    <w:basedOn w:val="DefaultParagraphFont"/>
    <w:link w:val="Header"/>
    <w:rsid w:val="00A03B66"/>
    <w:rPr>
      <w:rFonts w:eastAsia="Times New Roman" w:cs="Times New Roman"/>
      <w:szCs w:val="24"/>
    </w:rPr>
  </w:style>
  <w:style w:type="character" w:styleId="PageNumber">
    <w:name w:val="page number"/>
    <w:basedOn w:val="DefaultParagraphFont"/>
    <w:rsid w:val="00A0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Zohaib</cp:lastModifiedBy>
  <cp:revision>4</cp:revision>
  <cp:lastPrinted>2017-10-11T09:46:00Z</cp:lastPrinted>
  <dcterms:created xsi:type="dcterms:W3CDTF">2020-08-18T07:21:00Z</dcterms:created>
  <dcterms:modified xsi:type="dcterms:W3CDTF">2020-10-28T06:57:00Z</dcterms:modified>
</cp:coreProperties>
</file>